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29647" w14:textId="77777777" w:rsidR="00EF53DA" w:rsidRDefault="00EF53DA" w:rsidP="00EF53DA">
      <w:pPr>
        <w:ind w:left="567"/>
        <w:jc w:val="center"/>
        <w:rPr>
          <w:rFonts w:ascii="Tahoma" w:hAnsi="Tahoma" w:cs="Tahoma"/>
          <w:b/>
          <w:i w:val="0"/>
          <w:sz w:val="20"/>
        </w:rPr>
      </w:pPr>
      <w:bookmarkStart w:id="0" w:name="_Hlk172838707"/>
      <w:r w:rsidRPr="000C4EC7">
        <w:rPr>
          <w:rFonts w:ascii="Tahoma" w:hAnsi="Tahoma" w:cs="Tahoma"/>
          <w:b/>
          <w:i w:val="0"/>
          <w:sz w:val="20"/>
        </w:rPr>
        <w:t>POGODBA</w:t>
      </w:r>
    </w:p>
    <w:p w14:paraId="279C6274" w14:textId="77777777" w:rsidR="004C4B37" w:rsidRPr="000C4EC7" w:rsidRDefault="004C4B37" w:rsidP="00EF53DA">
      <w:pPr>
        <w:ind w:left="567"/>
        <w:jc w:val="center"/>
        <w:rPr>
          <w:rFonts w:ascii="Tahoma" w:hAnsi="Tahoma" w:cs="Tahoma"/>
          <w:b/>
          <w:i w:val="0"/>
          <w:sz w:val="20"/>
        </w:rPr>
      </w:pPr>
    </w:p>
    <w:p w14:paraId="22FEB920" w14:textId="1D7D5695" w:rsidR="00EF53DA" w:rsidRPr="000C4EC7" w:rsidRDefault="003C59CD" w:rsidP="00EF53DA">
      <w:pPr>
        <w:keepNext/>
        <w:tabs>
          <w:tab w:val="left" w:pos="4962"/>
        </w:tabs>
        <w:rPr>
          <w:rFonts w:ascii="Tahoma" w:hAnsi="Tahoma" w:cs="Tahoma"/>
          <w:i w:val="0"/>
          <w:sz w:val="20"/>
        </w:rPr>
      </w:pPr>
      <w:r>
        <w:rPr>
          <w:rFonts w:ascii="Tahoma" w:hAnsi="Tahoma" w:cs="Tahoma"/>
          <w:i w:val="0"/>
          <w:sz w:val="20"/>
        </w:rPr>
        <w:t>Š</w:t>
      </w:r>
      <w:r w:rsidR="00EF53DA" w:rsidRPr="000C4EC7">
        <w:rPr>
          <w:rFonts w:ascii="Tahoma" w:hAnsi="Tahoma" w:cs="Tahoma"/>
          <w:i w:val="0"/>
          <w:sz w:val="20"/>
        </w:rPr>
        <w:t xml:space="preserve">t. </w:t>
      </w:r>
      <w:r w:rsidR="00112D61">
        <w:rPr>
          <w:rFonts w:ascii="Tahoma" w:hAnsi="Tahoma" w:cs="Tahoma"/>
          <w:i w:val="0"/>
          <w:sz w:val="20"/>
        </w:rPr>
        <w:t>zavarovalca</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r>
        <w:rPr>
          <w:rFonts w:ascii="Tahoma" w:hAnsi="Tahoma" w:cs="Tahoma"/>
          <w:i w:val="0"/>
          <w:sz w:val="20"/>
        </w:rPr>
        <w:t xml:space="preserve"> in</w:t>
      </w:r>
      <w:r w:rsidR="004C4B37">
        <w:rPr>
          <w:rFonts w:ascii="Tahoma" w:hAnsi="Tahoma" w:cs="Tahoma"/>
          <w:i w:val="0"/>
          <w:sz w:val="20"/>
        </w:rPr>
        <w:t xml:space="preserve"> </w:t>
      </w:r>
      <w:r>
        <w:rPr>
          <w:rFonts w:ascii="Tahoma" w:hAnsi="Tahoma" w:cs="Tahoma"/>
          <w:i w:val="0"/>
          <w:sz w:val="20"/>
        </w:rPr>
        <w:t>š</w:t>
      </w:r>
      <w:r w:rsidR="00B1727A">
        <w:rPr>
          <w:rFonts w:ascii="Tahoma" w:hAnsi="Tahoma" w:cs="Tahoma"/>
          <w:i w:val="0"/>
          <w:sz w:val="20"/>
        </w:rPr>
        <w:t>t. zavarovalnice</w:t>
      </w:r>
      <w:r w:rsidR="00EF53DA" w:rsidRPr="000C4EC7">
        <w:rPr>
          <w:rFonts w:ascii="Tahoma" w:hAnsi="Tahoma" w:cs="Tahoma"/>
          <w:i w:val="0"/>
          <w:sz w:val="20"/>
        </w:rPr>
        <w:t>: .........</w:t>
      </w:r>
      <w:r w:rsidR="004C4B37">
        <w:rPr>
          <w:rFonts w:ascii="Tahoma" w:hAnsi="Tahoma" w:cs="Tahoma"/>
          <w:i w:val="0"/>
          <w:sz w:val="20"/>
        </w:rPr>
        <w:t>...................</w:t>
      </w:r>
      <w:r w:rsidR="00EF53DA" w:rsidRPr="000C4EC7">
        <w:rPr>
          <w:rFonts w:ascii="Tahoma" w:hAnsi="Tahoma" w:cs="Tahoma"/>
          <w:i w:val="0"/>
          <w:sz w:val="20"/>
        </w:rPr>
        <w:t>..............................</w:t>
      </w:r>
    </w:p>
    <w:p w14:paraId="2110C928" w14:textId="77777777" w:rsidR="000C4EC7" w:rsidRPr="000C4EC7" w:rsidRDefault="000C4EC7" w:rsidP="000C4EC7">
      <w:pPr>
        <w:rPr>
          <w:rFonts w:ascii="Tahoma" w:hAnsi="Tahoma" w:cs="Tahoma"/>
          <w:i w:val="0"/>
          <w:sz w:val="20"/>
        </w:rPr>
      </w:pPr>
    </w:p>
    <w:p w14:paraId="0D996291" w14:textId="7669DD71" w:rsidR="000C4EC7" w:rsidRDefault="000C4EC7" w:rsidP="00625569">
      <w:pPr>
        <w:pStyle w:val="Naslov"/>
        <w:spacing w:before="0"/>
        <w:ind w:left="567"/>
        <w:rPr>
          <w:rFonts w:ascii="Tahoma" w:hAnsi="Tahoma" w:cs="Tahoma"/>
          <w:i w:val="0"/>
          <w:caps/>
          <w:sz w:val="20"/>
          <w:szCs w:val="20"/>
        </w:rPr>
      </w:pPr>
      <w:r>
        <w:rPr>
          <w:rFonts w:ascii="Tahoma" w:hAnsi="Tahoma" w:cs="Tahoma"/>
          <w:i w:val="0"/>
          <w:caps/>
          <w:sz w:val="20"/>
          <w:szCs w:val="20"/>
        </w:rPr>
        <w:t>Zavarovanje</w:t>
      </w:r>
      <w:r w:rsidR="0047798E">
        <w:rPr>
          <w:rFonts w:ascii="Tahoma" w:hAnsi="Tahoma" w:cs="Tahoma"/>
          <w:i w:val="0"/>
          <w:caps/>
          <w:sz w:val="20"/>
          <w:szCs w:val="20"/>
        </w:rPr>
        <w:t xml:space="preserve"> OSEB</w:t>
      </w:r>
      <w:r w:rsidR="003A3AB5">
        <w:rPr>
          <w:rFonts w:ascii="Tahoma" w:hAnsi="Tahoma" w:cs="Tahoma"/>
          <w:i w:val="0"/>
          <w:caps/>
          <w:sz w:val="20"/>
          <w:szCs w:val="20"/>
        </w:rPr>
        <w:t xml:space="preserve">, PREMOŽENJA IN PREMOŽENJSKIH INTERESOV </w:t>
      </w:r>
      <w:r w:rsidR="007409AB">
        <w:rPr>
          <w:rFonts w:ascii="Tahoma" w:hAnsi="Tahoma" w:cs="Tahoma"/>
          <w:i w:val="0"/>
          <w:caps/>
          <w:sz w:val="20"/>
          <w:szCs w:val="20"/>
        </w:rPr>
        <w:t>NLZOH</w:t>
      </w:r>
    </w:p>
    <w:p w14:paraId="2D6BB971" w14:textId="1EE2F4A1" w:rsidR="000B465A" w:rsidRPr="000C4EC7" w:rsidRDefault="000B465A" w:rsidP="00625569">
      <w:pPr>
        <w:pStyle w:val="Naslov"/>
        <w:spacing w:before="0"/>
        <w:ind w:left="567"/>
        <w:rPr>
          <w:rFonts w:ascii="Tahoma" w:hAnsi="Tahoma" w:cs="Tahoma"/>
          <w:i w:val="0"/>
          <w:caps/>
          <w:sz w:val="20"/>
          <w:szCs w:val="20"/>
        </w:rPr>
      </w:pPr>
      <w:r>
        <w:rPr>
          <w:rFonts w:ascii="Tahoma" w:hAnsi="Tahoma" w:cs="Tahoma"/>
          <w:i w:val="0"/>
          <w:caps/>
          <w:sz w:val="20"/>
          <w:szCs w:val="20"/>
        </w:rPr>
        <w:t xml:space="preserve">za sklop številka 1 - </w:t>
      </w:r>
      <w:r w:rsidRPr="000B465A">
        <w:rPr>
          <w:rFonts w:ascii="Tahoma" w:hAnsi="Tahoma" w:cs="Tahoma"/>
          <w:caps/>
          <w:sz w:val="20"/>
          <w:szCs w:val="20"/>
        </w:rPr>
        <w:t>Zavarovanje oseb, premoženja in premoženjskih interesov</w:t>
      </w:r>
    </w:p>
    <w:p w14:paraId="50671916"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1E3A349D" w14:textId="77777777" w:rsidR="000C4EC7" w:rsidRPr="000C4EC7" w:rsidRDefault="000C4EC7" w:rsidP="000C4EC7">
      <w:pPr>
        <w:keepNext/>
        <w:tabs>
          <w:tab w:val="left" w:pos="1702"/>
        </w:tabs>
        <w:ind w:left="1701" w:hanging="1701"/>
        <w:rPr>
          <w:rFonts w:ascii="Tahoma" w:hAnsi="Tahoma" w:cs="Tahoma"/>
          <w:i w:val="0"/>
          <w:sz w:val="20"/>
        </w:rPr>
      </w:pPr>
    </w:p>
    <w:p w14:paraId="20D7FD06" w14:textId="77777777" w:rsidR="007409AB" w:rsidRDefault="007409AB" w:rsidP="00FA480C">
      <w:pPr>
        <w:keepNext/>
        <w:spacing w:line="360" w:lineRule="auto"/>
        <w:ind w:left="1620" w:firstLine="420"/>
        <w:jc w:val="both"/>
        <w:rPr>
          <w:rFonts w:ascii="Tahoma" w:hAnsi="Tahoma" w:cs="Tahoma"/>
          <w:i w:val="0"/>
          <w:sz w:val="20"/>
        </w:rPr>
      </w:pPr>
      <w:r w:rsidRPr="007409AB">
        <w:rPr>
          <w:rFonts w:ascii="Tahoma" w:hAnsi="Tahoma" w:cs="Tahoma"/>
          <w:i w:val="0"/>
          <w:sz w:val="20"/>
        </w:rPr>
        <w:t>Nacionalni laboratorij za zdravje, okolje in hrano,</w:t>
      </w:r>
    </w:p>
    <w:p w14:paraId="774D54AA" w14:textId="77777777" w:rsidR="007C2214" w:rsidRDefault="007409AB" w:rsidP="007C2214">
      <w:pPr>
        <w:keepNext/>
        <w:spacing w:line="360" w:lineRule="auto"/>
        <w:ind w:left="2040"/>
        <w:jc w:val="both"/>
        <w:rPr>
          <w:rFonts w:ascii="Tahoma" w:hAnsi="Tahoma" w:cs="Tahoma"/>
          <w:b/>
          <w:i w:val="0"/>
          <w:sz w:val="20"/>
        </w:rPr>
      </w:pPr>
      <w:r w:rsidRPr="007409AB">
        <w:rPr>
          <w:rFonts w:ascii="Tahoma" w:hAnsi="Tahoma" w:cs="Tahoma"/>
          <w:i w:val="0"/>
          <w:sz w:val="20"/>
        </w:rPr>
        <w:t>Prvomajska ulica 1, 2000 Maribor</w:t>
      </w:r>
      <w:r w:rsidRPr="007409AB" w:rsidDel="007409AB">
        <w:rPr>
          <w:rFonts w:ascii="Tahoma" w:hAnsi="Tahoma" w:cs="Tahoma"/>
          <w:i w:val="0"/>
          <w:sz w:val="20"/>
        </w:rPr>
        <w:t xml:space="preserve"> </w:t>
      </w:r>
      <w:r w:rsidR="000C4EC7" w:rsidRPr="000C4EC7">
        <w:rPr>
          <w:rFonts w:ascii="Tahoma" w:hAnsi="Tahoma" w:cs="Tahoma"/>
          <w:b/>
          <w:i w:val="0"/>
          <w:sz w:val="20"/>
        </w:rPr>
        <w:tab/>
      </w:r>
      <w:r w:rsidR="00A26834">
        <w:rPr>
          <w:rFonts w:ascii="Tahoma" w:hAnsi="Tahoma" w:cs="Tahoma"/>
          <w:b/>
          <w:i w:val="0"/>
          <w:sz w:val="20"/>
        </w:rPr>
        <w:tab/>
      </w:r>
    </w:p>
    <w:p w14:paraId="5C12AA30" w14:textId="28049AEF" w:rsidR="000C4EC7" w:rsidRPr="000C4EC7" w:rsidRDefault="000C4EC7" w:rsidP="007C2214">
      <w:pPr>
        <w:keepNext/>
        <w:spacing w:line="360" w:lineRule="auto"/>
        <w:ind w:left="2040"/>
        <w:jc w:val="both"/>
        <w:rPr>
          <w:rFonts w:ascii="Tahoma" w:hAnsi="Tahoma" w:cs="Tahoma"/>
          <w:i w:val="0"/>
          <w:sz w:val="20"/>
        </w:rPr>
      </w:pPr>
      <w:r w:rsidRPr="000C4EC7">
        <w:rPr>
          <w:rFonts w:ascii="Tahoma" w:hAnsi="Tahoma" w:cs="Tahoma"/>
          <w:i w:val="0"/>
          <w:sz w:val="20"/>
        </w:rPr>
        <w:t xml:space="preserve">ki ga zastopa </w:t>
      </w:r>
      <w:r w:rsidR="007409AB" w:rsidRPr="007409AB">
        <w:rPr>
          <w:rFonts w:ascii="Tahoma" w:hAnsi="Tahoma" w:cs="Tahoma"/>
          <w:i w:val="0"/>
          <w:sz w:val="20"/>
        </w:rPr>
        <w:t xml:space="preserve">dr. Romana Martinčič, spec. </w:t>
      </w:r>
      <w:proofErr w:type="spellStart"/>
      <w:r w:rsidR="007409AB" w:rsidRPr="007409AB">
        <w:rPr>
          <w:rFonts w:ascii="Tahoma" w:hAnsi="Tahoma" w:cs="Tahoma"/>
          <w:i w:val="0"/>
          <w:sz w:val="20"/>
        </w:rPr>
        <w:t>manag</w:t>
      </w:r>
      <w:proofErr w:type="spellEnd"/>
      <w:r w:rsidR="007409AB" w:rsidRPr="007409AB">
        <w:rPr>
          <w:rFonts w:ascii="Tahoma" w:hAnsi="Tahoma" w:cs="Tahoma"/>
          <w:i w:val="0"/>
          <w:sz w:val="20"/>
        </w:rPr>
        <w:t>.</w:t>
      </w:r>
      <w:r w:rsidR="003A3AB5">
        <w:rPr>
          <w:rFonts w:ascii="Tahoma" w:hAnsi="Tahoma" w:cs="Tahoma"/>
          <w:i w:val="0"/>
          <w:sz w:val="20"/>
        </w:rPr>
        <w:t>, direktor</w:t>
      </w:r>
      <w:r w:rsidR="007409AB">
        <w:rPr>
          <w:rFonts w:ascii="Tahoma" w:hAnsi="Tahoma" w:cs="Tahoma"/>
          <w:i w:val="0"/>
          <w:sz w:val="20"/>
        </w:rPr>
        <w:t>ica</w:t>
      </w:r>
      <w:r w:rsidR="00303901">
        <w:rPr>
          <w:rFonts w:ascii="Tahoma" w:hAnsi="Tahoma" w:cs="Tahoma"/>
          <w:i w:val="0"/>
          <w:sz w:val="20"/>
        </w:rPr>
        <w:t xml:space="preserve"> </w:t>
      </w:r>
    </w:p>
    <w:p w14:paraId="5317C8EE" w14:textId="7C556D7D"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w:t>
      </w:r>
      <w:r w:rsidR="007409AB" w:rsidRPr="007409AB">
        <w:rPr>
          <w:rFonts w:ascii="Tahoma" w:hAnsi="Tahoma" w:cs="Tahoma"/>
          <w:i w:val="0"/>
          <w:sz w:val="20"/>
        </w:rPr>
        <w:t>SI 19651295</w:t>
      </w:r>
    </w:p>
    <w:p w14:paraId="528435F7" w14:textId="74564446" w:rsidR="000C4EC7" w:rsidRPr="000C4EC7" w:rsidRDefault="000C4EC7" w:rsidP="0047798E">
      <w:pPr>
        <w:keepNext/>
        <w:spacing w:line="360" w:lineRule="auto"/>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7409AB" w:rsidRPr="007409AB">
        <w:rPr>
          <w:rFonts w:ascii="Tahoma" w:hAnsi="Tahoma" w:cs="Tahoma"/>
          <w:i w:val="0"/>
          <w:sz w:val="20"/>
        </w:rPr>
        <w:t>6489087000</w:t>
      </w:r>
      <w:r w:rsidRPr="000C4EC7">
        <w:rPr>
          <w:rFonts w:ascii="Tahoma" w:hAnsi="Tahoma" w:cs="Tahoma"/>
          <w:i w:val="0"/>
          <w:sz w:val="20"/>
        </w:rPr>
        <w:tab/>
      </w:r>
      <w:r w:rsidRPr="000C4EC7">
        <w:rPr>
          <w:rFonts w:ascii="Tahoma" w:hAnsi="Tahoma" w:cs="Tahoma"/>
          <w:i w:val="0"/>
          <w:sz w:val="20"/>
        </w:rPr>
        <w:tab/>
      </w:r>
    </w:p>
    <w:p w14:paraId="351726F6" w14:textId="4FC6FAF3" w:rsidR="000C4EC7" w:rsidRPr="000C4EC7" w:rsidRDefault="000C4EC7" w:rsidP="0047798E">
      <w:pPr>
        <w:keepNext/>
        <w:spacing w:line="360" w:lineRule="auto"/>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543E8A3A"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bookmarkEnd w:id="0"/>
    <w:p w14:paraId="7E49AB42" w14:textId="77777777" w:rsidR="000C4EC7" w:rsidRPr="000C4EC7" w:rsidRDefault="000C4EC7" w:rsidP="000C4EC7">
      <w:pPr>
        <w:keepNext/>
        <w:tabs>
          <w:tab w:val="left" w:pos="1702"/>
        </w:tabs>
        <w:rPr>
          <w:rFonts w:ascii="Tahoma" w:hAnsi="Tahoma" w:cs="Tahoma"/>
          <w:b/>
          <w:i w:val="0"/>
          <w:sz w:val="20"/>
        </w:rPr>
      </w:pPr>
    </w:p>
    <w:p w14:paraId="6B3BFB29" w14:textId="686BBBD6" w:rsidR="000C4EC7" w:rsidRPr="000C4EC7" w:rsidRDefault="007C2214" w:rsidP="000C4EC7">
      <w:pPr>
        <w:keepNext/>
        <w:tabs>
          <w:tab w:val="left" w:pos="1702"/>
        </w:tabs>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 xml:space="preserve">............................................................................................................., </w:t>
      </w:r>
    </w:p>
    <w:p w14:paraId="771F3B38"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3C59CD">
        <w:rPr>
          <w:rFonts w:ascii="Tahoma" w:hAnsi="Tahoma" w:cs="Tahoma"/>
          <w:i w:val="0"/>
          <w:sz w:val="20"/>
        </w:rPr>
        <w:t>ki jo</w:t>
      </w:r>
      <w:r w:rsidRPr="000C4EC7">
        <w:rPr>
          <w:rFonts w:ascii="Tahoma" w:hAnsi="Tahoma" w:cs="Tahoma"/>
          <w:i w:val="0"/>
          <w:sz w:val="20"/>
        </w:rPr>
        <w:t xml:space="preserve"> zastopa:......................................................................................... </w:t>
      </w:r>
    </w:p>
    <w:p w14:paraId="042FBFC5"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6DC95C0"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4769AE88"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3C5971B2"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4E6B8EC8" w14:textId="77777777" w:rsidR="000C4EC7" w:rsidRPr="000C4EC7" w:rsidRDefault="000C4EC7" w:rsidP="00626DB5">
      <w:pPr>
        <w:rPr>
          <w:rFonts w:ascii="Tahoma" w:hAnsi="Tahoma" w:cs="Tahoma"/>
          <w:i w:val="0"/>
          <w:sz w:val="20"/>
        </w:rPr>
      </w:pPr>
    </w:p>
    <w:p w14:paraId="0F5175B0"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431C8B0C" w14:textId="77777777" w:rsidR="00A26834" w:rsidRPr="00A26834" w:rsidRDefault="00A26834" w:rsidP="00A26834">
      <w:pPr>
        <w:keepNext/>
        <w:ind w:left="360"/>
        <w:jc w:val="both"/>
        <w:rPr>
          <w:rFonts w:ascii="Tahoma" w:hAnsi="Tahoma" w:cs="Tahoma"/>
          <w:b/>
          <w:i w:val="0"/>
          <w:sz w:val="20"/>
        </w:rPr>
      </w:pPr>
    </w:p>
    <w:p w14:paraId="390F2859"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158BA1C5" w14:textId="77777777" w:rsidR="004C20CC" w:rsidRPr="000C4EC7" w:rsidRDefault="004C20CC" w:rsidP="004C20CC">
      <w:pPr>
        <w:ind w:left="567"/>
        <w:jc w:val="center"/>
        <w:rPr>
          <w:rFonts w:ascii="Tahoma" w:hAnsi="Tahoma" w:cs="Tahoma"/>
          <w:i w:val="0"/>
          <w:sz w:val="20"/>
        </w:rPr>
      </w:pPr>
    </w:p>
    <w:p w14:paraId="28C9C854"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6016F61C" w14:textId="6B577222" w:rsidR="004C20CC" w:rsidRPr="002F5AAB" w:rsidRDefault="00B74D8E" w:rsidP="000A35A2">
      <w:pPr>
        <w:numPr>
          <w:ilvl w:val="0"/>
          <w:numId w:val="24"/>
        </w:numPr>
        <w:ind w:left="567"/>
        <w:jc w:val="both"/>
        <w:rPr>
          <w:rFonts w:ascii="Tahoma" w:hAnsi="Tahoma" w:cs="Tahoma"/>
          <w:i w:val="0"/>
          <w:sz w:val="20"/>
        </w:rPr>
      </w:pPr>
      <w:r>
        <w:rPr>
          <w:rFonts w:ascii="Tahoma" w:hAnsi="Tahoma" w:cs="Tahoma"/>
          <w:i w:val="0"/>
          <w:sz w:val="20"/>
        </w:rPr>
        <w:t xml:space="preserve">zavarovalec </w:t>
      </w:r>
      <w:r w:rsidR="00EF53DA" w:rsidRPr="000C4EC7">
        <w:rPr>
          <w:rFonts w:ascii="Tahoma" w:hAnsi="Tahoma" w:cs="Tahoma"/>
          <w:i w:val="0"/>
          <w:sz w:val="20"/>
        </w:rPr>
        <w:t>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E4B49" w:rsidRPr="000A35A2">
        <w:rPr>
          <w:rFonts w:ascii="Tahoma" w:hAnsi="Tahoma" w:cs="Tahoma"/>
          <w:i w:val="0"/>
          <w:sz w:val="20"/>
        </w:rPr>
        <w:t xml:space="preserve"> </w:t>
      </w:r>
      <w:r w:rsidR="006A79E7">
        <w:rPr>
          <w:rFonts w:ascii="Tahoma" w:hAnsi="Tahoma" w:cs="Tahoma"/>
          <w:i w:val="0"/>
          <w:sz w:val="20"/>
        </w:rPr>
        <w:t>,</w:t>
      </w:r>
      <w:r w:rsidR="006E4B49" w:rsidRPr="006E4B49">
        <w:rPr>
          <w:rFonts w:ascii="Tahoma" w:hAnsi="Tahoma" w:cs="Tahoma"/>
          <w:i w:val="0"/>
          <w:sz w:val="20"/>
        </w:rPr>
        <w:t>14/18</w:t>
      </w:r>
      <w:r w:rsidR="006A79E7" w:rsidRPr="006A79E7">
        <w:rPr>
          <w:rFonts w:ascii="Tahoma" w:hAnsi="Tahoma" w:cs="Tahoma"/>
          <w:i w:val="0"/>
          <w:sz w:val="20"/>
        </w:rPr>
        <w:t xml:space="preserve">, 121/21, 10/22, 74/22 – </w:t>
      </w:r>
      <w:proofErr w:type="spellStart"/>
      <w:r w:rsidR="006A79E7" w:rsidRPr="006A79E7">
        <w:rPr>
          <w:rFonts w:ascii="Tahoma" w:hAnsi="Tahoma" w:cs="Tahoma"/>
          <w:i w:val="0"/>
          <w:sz w:val="20"/>
        </w:rPr>
        <w:t>odl</w:t>
      </w:r>
      <w:proofErr w:type="spellEnd"/>
      <w:r w:rsidR="006A79E7" w:rsidRPr="006A79E7">
        <w:rPr>
          <w:rFonts w:ascii="Tahoma" w:hAnsi="Tahoma" w:cs="Tahoma"/>
          <w:i w:val="0"/>
          <w:sz w:val="20"/>
        </w:rPr>
        <w:t>. US, 100/22 – ZNUZSZS, 28/23 in 88/23 – ZOPNN-F</w:t>
      </w:r>
      <w:r w:rsidR="000C4EC7" w:rsidRPr="002F5AAB">
        <w:rPr>
          <w:rFonts w:ascii="Tahoma" w:hAnsi="Tahoma" w:cs="Tahoma"/>
          <w:i w:val="0"/>
          <w:sz w:val="20"/>
        </w:rPr>
        <w:t xml:space="preserve">; v nadaljevanju: ZJN-3) </w:t>
      </w:r>
      <w:r w:rsidR="004C20CC" w:rsidRPr="002F5AAB">
        <w:rPr>
          <w:rFonts w:ascii="Tahoma" w:hAnsi="Tahoma" w:cs="Tahoma"/>
          <w:i w:val="0"/>
          <w:sz w:val="20"/>
        </w:rPr>
        <w:t xml:space="preserve"> na podlagi </w:t>
      </w:r>
      <w:r w:rsidR="006E4B49">
        <w:rPr>
          <w:rFonts w:ascii="Tahoma" w:hAnsi="Tahoma" w:cs="Tahoma"/>
          <w:i w:val="0"/>
          <w:sz w:val="20"/>
        </w:rPr>
        <w:t xml:space="preserve">konkurenčnega </w:t>
      </w:r>
      <w:r w:rsidR="004C20CC" w:rsidRPr="002F5AAB">
        <w:rPr>
          <w:rFonts w:ascii="Tahoma" w:hAnsi="Tahoma" w:cs="Tahoma"/>
          <w:i w:val="0"/>
          <w:sz w:val="20"/>
        </w:rPr>
        <w:t xml:space="preserve">postopka </w:t>
      </w:r>
      <w:r w:rsidR="006E4B49">
        <w:rPr>
          <w:rFonts w:ascii="Tahoma" w:hAnsi="Tahoma" w:cs="Tahoma"/>
          <w:i w:val="0"/>
          <w:sz w:val="20"/>
        </w:rPr>
        <w:t xml:space="preserve">s pogajanji </w:t>
      </w:r>
      <w:r w:rsidR="004C20CC" w:rsidRPr="002F5AAB">
        <w:rPr>
          <w:rFonts w:ascii="Tahoma" w:hAnsi="Tahoma" w:cs="Tahoma"/>
          <w:i w:val="0"/>
          <w:sz w:val="20"/>
        </w:rPr>
        <w:t xml:space="preserve">z oznako </w:t>
      </w:r>
      <w:bookmarkStart w:id="1" w:name="_Hlk172838716"/>
      <w:r w:rsidR="004C26C4">
        <w:rPr>
          <w:rFonts w:ascii="Tahoma" w:hAnsi="Tahoma" w:cs="Tahoma"/>
          <w:i w:val="0"/>
          <w:sz w:val="20"/>
        </w:rPr>
        <w:t>23-KPP241014</w:t>
      </w:r>
      <w:r w:rsidR="003A3AB5" w:rsidRPr="003A3AB5">
        <w:rPr>
          <w:rFonts w:ascii="Tahoma" w:hAnsi="Tahoma" w:cs="Tahoma"/>
          <w:i w:val="0"/>
          <w:sz w:val="20"/>
        </w:rPr>
        <w:t xml:space="preserve"> </w:t>
      </w:r>
      <w:bookmarkEnd w:id="1"/>
      <w:r w:rsidR="004C20CC" w:rsidRPr="002F5AAB">
        <w:rPr>
          <w:rFonts w:ascii="Tahoma" w:hAnsi="Tahoma" w:cs="Tahoma"/>
          <w:i w:val="0"/>
          <w:sz w:val="20"/>
        </w:rPr>
        <w:t xml:space="preserve">(Objava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w:t>
      </w:r>
      <w:r w:rsidR="006A79E7">
        <w:rPr>
          <w:rFonts w:ascii="Tahoma" w:hAnsi="Tahoma" w:cs="Tahoma"/>
          <w:i w:val="0"/>
          <w:sz w:val="20"/>
        </w:rPr>
        <w:t>4</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6E4B49">
        <w:rPr>
          <w:rFonts w:ascii="Tahoma" w:hAnsi="Tahoma" w:cs="Tahoma"/>
          <w:i w:val="0"/>
          <w:sz w:val="20"/>
        </w:rPr>
        <w:t>2</w:t>
      </w:r>
      <w:r w:rsidR="006A79E7">
        <w:rPr>
          <w:rFonts w:ascii="Tahoma" w:hAnsi="Tahoma" w:cs="Tahoma"/>
          <w:i w:val="0"/>
          <w:sz w:val="20"/>
        </w:rPr>
        <w:t>4</w:t>
      </w:r>
      <w:r w:rsidR="003C59CD">
        <w:rPr>
          <w:rFonts w:ascii="Tahoma" w:hAnsi="Tahoma" w:cs="Tahoma"/>
          <w:i w:val="0"/>
          <w:sz w:val="20"/>
        </w:rPr>
        <w:t>);</w:t>
      </w:r>
    </w:p>
    <w:p w14:paraId="6F9089DE" w14:textId="601FE159" w:rsidR="003A3AB5" w:rsidRDefault="004C20CC" w:rsidP="003A3AB5">
      <w:pPr>
        <w:numPr>
          <w:ilvl w:val="0"/>
          <w:numId w:val="24"/>
        </w:numPr>
        <w:ind w:left="567"/>
        <w:jc w:val="both"/>
        <w:rPr>
          <w:rFonts w:ascii="Tahoma" w:hAnsi="Tahoma" w:cs="Tahoma"/>
          <w:i w:val="0"/>
          <w:sz w:val="20"/>
        </w:rPr>
      </w:pPr>
      <w:r w:rsidRPr="000C4EC7">
        <w:rPr>
          <w:rFonts w:ascii="Tahoma" w:hAnsi="Tahoma" w:cs="Tahoma"/>
          <w:i w:val="0"/>
          <w:sz w:val="20"/>
        </w:rPr>
        <w:t>je bila zavarovalnica izbrana kot najugodnejša zavarovalnica</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w:t>
      </w:r>
      <w:r w:rsidR="00EA4684">
        <w:rPr>
          <w:rFonts w:ascii="Tahoma" w:hAnsi="Tahoma" w:cs="Tahoma"/>
          <w:i w:val="0"/>
          <w:sz w:val="20"/>
        </w:rPr>
        <w:t>zavarovalca</w:t>
      </w:r>
      <w:r w:rsidR="00EA4684" w:rsidRPr="002F5AAB">
        <w:rPr>
          <w:rFonts w:ascii="Tahoma" w:hAnsi="Tahoma" w:cs="Tahoma"/>
          <w:i w:val="0"/>
          <w:sz w:val="20"/>
        </w:rPr>
        <w:t xml:space="preserve"> </w:t>
      </w:r>
      <w:r w:rsidRPr="002F5AAB">
        <w:rPr>
          <w:rFonts w:ascii="Tahoma" w:hAnsi="Tahoma" w:cs="Tahoma"/>
          <w:i w:val="0"/>
          <w:sz w:val="20"/>
        </w:rPr>
        <w:t xml:space="preserve">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w:t>
      </w:r>
      <w:r w:rsidR="006E4B49">
        <w:rPr>
          <w:rFonts w:ascii="Tahoma" w:hAnsi="Tahoma" w:cs="Tahoma"/>
          <w:i w:val="0"/>
          <w:sz w:val="20"/>
        </w:rPr>
        <w:t>2</w:t>
      </w:r>
      <w:r w:rsidR="002E6AE2">
        <w:rPr>
          <w:rFonts w:ascii="Tahoma" w:hAnsi="Tahoma" w:cs="Tahoma"/>
          <w:i w:val="0"/>
          <w:sz w:val="20"/>
        </w:rPr>
        <w:t>4</w:t>
      </w:r>
      <w:r w:rsidR="00D54D85">
        <w:rPr>
          <w:rFonts w:ascii="Tahoma" w:hAnsi="Tahoma" w:cs="Tahoma"/>
          <w:i w:val="0"/>
          <w:sz w:val="20"/>
        </w:rPr>
        <w:t xml:space="preserve"> </w:t>
      </w:r>
      <w:r w:rsidR="00D54D85" w:rsidRPr="0095753A">
        <w:rPr>
          <w:rFonts w:ascii="Tahoma" w:hAnsi="Tahoma" w:cs="Tahoma"/>
          <w:b/>
          <w:bCs/>
          <w:i w:val="0"/>
          <w:sz w:val="20"/>
        </w:rPr>
        <w:t>za Sklop 1</w:t>
      </w:r>
      <w:r w:rsidR="006A37FF" w:rsidRPr="0095753A">
        <w:rPr>
          <w:rFonts w:ascii="Tahoma" w:hAnsi="Tahoma" w:cs="Tahoma"/>
          <w:b/>
          <w:bCs/>
          <w:i w:val="0"/>
          <w:sz w:val="20"/>
        </w:rPr>
        <w:t xml:space="preserve">: </w:t>
      </w:r>
      <w:r w:rsidR="000B345E" w:rsidRPr="0095753A">
        <w:rPr>
          <w:rFonts w:ascii="Tahoma" w:hAnsi="Tahoma" w:cs="Tahoma"/>
          <w:b/>
          <w:bCs/>
          <w:i w:val="0"/>
          <w:sz w:val="20"/>
        </w:rPr>
        <w:t>Z</w:t>
      </w:r>
      <w:r w:rsidR="006A37FF" w:rsidRPr="0095753A">
        <w:rPr>
          <w:rFonts w:ascii="Tahoma" w:hAnsi="Tahoma" w:cs="Tahoma"/>
          <w:b/>
          <w:bCs/>
          <w:i w:val="0"/>
          <w:sz w:val="20"/>
        </w:rPr>
        <w:t>avarovanje oseb, premoženja in premoženjskih interesov</w:t>
      </w:r>
      <w:r w:rsidR="00D54D85">
        <w:rPr>
          <w:rFonts w:ascii="Tahoma" w:hAnsi="Tahoma" w:cs="Tahoma"/>
          <w:i w:val="0"/>
          <w:sz w:val="20"/>
        </w:rPr>
        <w:t>;</w:t>
      </w:r>
    </w:p>
    <w:p w14:paraId="6C23D34A" w14:textId="6B3AB18D" w:rsidR="004C20CC" w:rsidRPr="003A3AB5" w:rsidRDefault="003A3AB5" w:rsidP="003A3AB5">
      <w:pPr>
        <w:numPr>
          <w:ilvl w:val="0"/>
          <w:numId w:val="24"/>
        </w:numPr>
        <w:ind w:left="567"/>
        <w:jc w:val="both"/>
        <w:rPr>
          <w:rFonts w:ascii="Tahoma" w:hAnsi="Tahoma" w:cs="Tahoma"/>
          <w:i w:val="0"/>
          <w:sz w:val="20"/>
        </w:rPr>
      </w:pPr>
      <w:bookmarkStart w:id="2" w:name="_Hlk172838729"/>
      <w:r>
        <w:rPr>
          <w:rFonts w:ascii="Tahoma" w:hAnsi="Tahoma" w:cs="Tahoma"/>
          <w:i w:val="0"/>
          <w:sz w:val="20"/>
        </w:rPr>
        <w:t xml:space="preserve">ta </w:t>
      </w:r>
      <w:r w:rsidR="002540E2" w:rsidRPr="003A3AB5">
        <w:rPr>
          <w:rFonts w:ascii="Tahoma" w:hAnsi="Tahoma" w:cs="Tahoma"/>
          <w:i w:val="0"/>
          <w:sz w:val="20"/>
        </w:rPr>
        <w:t>pogodba</w:t>
      </w:r>
      <w:r w:rsidR="004C20CC" w:rsidRPr="003A3AB5">
        <w:rPr>
          <w:rFonts w:ascii="Tahoma" w:hAnsi="Tahoma" w:cs="Tahoma"/>
          <w:i w:val="0"/>
          <w:sz w:val="20"/>
        </w:rPr>
        <w:t xml:space="preserve"> določa zavarovalne podlage za zavarovanje </w:t>
      </w:r>
      <w:r w:rsidRPr="003A3AB5">
        <w:rPr>
          <w:rFonts w:ascii="Tahoma" w:hAnsi="Tahoma" w:cs="Tahoma"/>
          <w:i w:val="0"/>
          <w:sz w:val="20"/>
        </w:rPr>
        <w:t>oseb, premoženja in premoženjskih interesov</w:t>
      </w:r>
      <w:r w:rsidR="007C2214">
        <w:rPr>
          <w:rFonts w:ascii="Tahoma" w:hAnsi="Tahoma" w:cs="Tahoma"/>
          <w:i w:val="0"/>
          <w:sz w:val="20"/>
        </w:rPr>
        <w:t xml:space="preserve"> </w:t>
      </w:r>
      <w:r w:rsidR="007409AB">
        <w:rPr>
          <w:rFonts w:ascii="Tahoma" w:hAnsi="Tahoma" w:cs="Tahoma"/>
          <w:i w:val="0"/>
          <w:sz w:val="20"/>
        </w:rPr>
        <w:t>NLZOH</w:t>
      </w:r>
      <w:r w:rsidR="003C59CD" w:rsidRPr="003A3AB5">
        <w:rPr>
          <w:rFonts w:ascii="Tahoma" w:hAnsi="Tahoma" w:cs="Tahoma"/>
          <w:i w:val="0"/>
          <w:sz w:val="20"/>
        </w:rPr>
        <w:t>;</w:t>
      </w:r>
    </w:p>
    <w:bookmarkEnd w:id="2"/>
    <w:p w14:paraId="49BB566F" w14:textId="24EA49AC"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 xml:space="preserve">da je zavarovalni kraj Republika Slovenija in države, v katerih se nahaja premoženje in osebe </w:t>
      </w:r>
      <w:r w:rsidR="00601A49">
        <w:rPr>
          <w:rFonts w:ascii="Tahoma" w:hAnsi="Tahoma" w:cs="Tahoma"/>
          <w:i w:val="0"/>
          <w:sz w:val="20"/>
        </w:rPr>
        <w:t>zavarova</w:t>
      </w:r>
      <w:r w:rsidR="003A3AB5">
        <w:rPr>
          <w:rFonts w:ascii="Tahoma" w:hAnsi="Tahoma" w:cs="Tahoma"/>
          <w:i w:val="0"/>
          <w:sz w:val="20"/>
        </w:rPr>
        <w:t>nca</w:t>
      </w:r>
      <w:r w:rsidRPr="000C4EC7">
        <w:rPr>
          <w:rFonts w:ascii="Tahoma" w:hAnsi="Tahoma" w:cs="Tahoma"/>
          <w:i w:val="0"/>
          <w:sz w:val="20"/>
        </w:rPr>
        <w:t>, razen mirovnih in vojnih območij</w:t>
      </w:r>
      <w:r w:rsidR="00F402D1">
        <w:rPr>
          <w:rFonts w:ascii="Tahoma" w:hAnsi="Tahoma" w:cs="Tahoma"/>
          <w:i w:val="0"/>
          <w:sz w:val="20"/>
        </w:rPr>
        <w:t>, razen če je to drugače določeno v polici</w:t>
      </w:r>
      <w:r w:rsidR="003C59CD">
        <w:rPr>
          <w:rFonts w:ascii="Tahoma" w:hAnsi="Tahoma" w:cs="Tahoma"/>
          <w:i w:val="0"/>
          <w:sz w:val="20"/>
        </w:rPr>
        <w:t>;</w:t>
      </w:r>
    </w:p>
    <w:p w14:paraId="32EFC4E1" w14:textId="2EC93457" w:rsidR="003C59CD" w:rsidRDefault="003C59CD" w:rsidP="000A35A2">
      <w:pPr>
        <w:numPr>
          <w:ilvl w:val="0"/>
          <w:numId w:val="24"/>
        </w:numPr>
        <w:ind w:left="567"/>
        <w:jc w:val="both"/>
        <w:rPr>
          <w:rFonts w:ascii="Tahoma" w:hAnsi="Tahoma" w:cs="Tahoma"/>
          <w:i w:val="0"/>
          <w:sz w:val="20"/>
        </w:rPr>
      </w:pPr>
      <w:r w:rsidRPr="000C4EC7">
        <w:rPr>
          <w:rFonts w:ascii="Tahoma" w:hAnsi="Tahoma" w:cs="Tahoma"/>
          <w:i w:val="0"/>
          <w:sz w:val="20"/>
        </w:rPr>
        <w:t>zavarovalni program, ki je kot priloga sestavni del te</w:t>
      </w:r>
      <w:r>
        <w:rPr>
          <w:rFonts w:ascii="Tahoma" w:hAnsi="Tahoma" w:cs="Tahoma"/>
          <w:i w:val="0"/>
          <w:sz w:val="20"/>
        </w:rPr>
        <w:t xml:space="preserve"> pogodbe</w:t>
      </w:r>
      <w:r w:rsidRPr="000C4EC7">
        <w:rPr>
          <w:rFonts w:ascii="Tahoma" w:hAnsi="Tahoma" w:cs="Tahoma"/>
          <w:i w:val="0"/>
          <w:sz w:val="20"/>
        </w:rPr>
        <w:t xml:space="preserve">, sestavljajo </w:t>
      </w:r>
      <w:r w:rsidR="004D6557">
        <w:rPr>
          <w:rFonts w:ascii="Tahoma" w:hAnsi="Tahoma" w:cs="Tahoma"/>
          <w:i w:val="0"/>
          <w:sz w:val="20"/>
        </w:rPr>
        <w:t>čistopis obrazca »</w:t>
      </w:r>
      <w:r w:rsidRPr="000C4EC7">
        <w:rPr>
          <w:rFonts w:ascii="Tahoma" w:hAnsi="Tahoma" w:cs="Tahoma"/>
          <w:i w:val="0"/>
          <w:sz w:val="20"/>
        </w:rPr>
        <w:t>Ponudb</w:t>
      </w:r>
      <w:r w:rsidR="004D6557">
        <w:rPr>
          <w:rFonts w:ascii="Tahoma" w:hAnsi="Tahoma" w:cs="Tahoma"/>
          <w:i w:val="0"/>
          <w:sz w:val="20"/>
        </w:rPr>
        <w:t>a</w:t>
      </w:r>
      <w:r w:rsidRPr="000C4EC7">
        <w:rPr>
          <w:rFonts w:ascii="Tahoma" w:hAnsi="Tahoma" w:cs="Tahoma"/>
          <w:i w:val="0"/>
          <w:sz w:val="20"/>
        </w:rPr>
        <w:t xml:space="preserve"> predračun z zavarovalno tehnično specifikacijo</w:t>
      </w:r>
      <w:r w:rsidR="004D6557">
        <w:rPr>
          <w:rFonts w:ascii="Tahoma" w:hAnsi="Tahoma" w:cs="Tahoma"/>
          <w:i w:val="0"/>
          <w:sz w:val="20"/>
        </w:rPr>
        <w:t>«</w:t>
      </w:r>
      <w:r w:rsidRPr="000C4EC7">
        <w:rPr>
          <w:rFonts w:ascii="Tahoma" w:hAnsi="Tahoma" w:cs="Tahoma"/>
          <w:i w:val="0"/>
          <w:sz w:val="20"/>
        </w:rPr>
        <w:t xml:space="preserve"> </w:t>
      </w:r>
      <w:r>
        <w:rPr>
          <w:rFonts w:ascii="Tahoma" w:hAnsi="Tahoma" w:cs="Tahoma"/>
          <w:i w:val="0"/>
          <w:sz w:val="20"/>
        </w:rPr>
        <w:t>(Priloga 1</w:t>
      </w:r>
      <w:r w:rsidRPr="000C4EC7">
        <w:rPr>
          <w:rFonts w:ascii="Tahoma" w:hAnsi="Tahoma" w:cs="Tahoma"/>
          <w:i w:val="0"/>
          <w:sz w:val="20"/>
        </w:rPr>
        <w:t>), Zavarovalno tehnična dokumentacija</w:t>
      </w:r>
      <w:r>
        <w:rPr>
          <w:rFonts w:ascii="Tahoma" w:hAnsi="Tahoma" w:cs="Tahoma"/>
          <w:i w:val="0"/>
          <w:sz w:val="20"/>
        </w:rPr>
        <w:t xml:space="preserve"> </w:t>
      </w:r>
      <w:r w:rsidR="004D6557">
        <w:rPr>
          <w:rFonts w:ascii="Tahoma" w:hAnsi="Tahoma" w:cs="Tahoma"/>
          <w:i w:val="0"/>
          <w:sz w:val="20"/>
        </w:rPr>
        <w:t xml:space="preserve">zavarovalca </w:t>
      </w:r>
      <w:r>
        <w:rPr>
          <w:rFonts w:ascii="Tahoma" w:hAnsi="Tahoma" w:cs="Tahoma"/>
          <w:i w:val="0"/>
          <w:sz w:val="20"/>
        </w:rPr>
        <w:t xml:space="preserve">(Priloga 2) </w:t>
      </w:r>
      <w:r w:rsidRPr="000C4EC7">
        <w:rPr>
          <w:rFonts w:ascii="Tahoma" w:hAnsi="Tahoma" w:cs="Tahoma"/>
          <w:i w:val="0"/>
          <w:sz w:val="20"/>
        </w:rPr>
        <w:t>ter podatki</w:t>
      </w:r>
      <w:r>
        <w:rPr>
          <w:rFonts w:ascii="Tahoma" w:hAnsi="Tahoma" w:cs="Tahoma"/>
          <w:i w:val="0"/>
          <w:sz w:val="20"/>
        </w:rPr>
        <w:t xml:space="preserve"> zavarovanc</w:t>
      </w:r>
      <w:r w:rsidR="003A3AB5">
        <w:rPr>
          <w:rFonts w:ascii="Tahoma" w:hAnsi="Tahoma" w:cs="Tahoma"/>
          <w:i w:val="0"/>
          <w:sz w:val="20"/>
        </w:rPr>
        <w:t>a</w:t>
      </w:r>
      <w:r w:rsidR="000A35A2">
        <w:rPr>
          <w:rFonts w:ascii="Tahoma" w:hAnsi="Tahoma" w:cs="Tahoma"/>
          <w:i w:val="0"/>
          <w:sz w:val="20"/>
        </w:rPr>
        <w:t>, vse za sklop za katerega se sklepa ta pogodba</w:t>
      </w:r>
      <w:r w:rsidR="000B465A">
        <w:rPr>
          <w:rFonts w:ascii="Tahoma" w:hAnsi="Tahoma" w:cs="Tahoma"/>
          <w:i w:val="0"/>
          <w:sz w:val="20"/>
        </w:rPr>
        <w:t>.</w:t>
      </w:r>
    </w:p>
    <w:p w14:paraId="5E8B7B6A" w14:textId="1077ACDA" w:rsidR="004C20CC" w:rsidRPr="000C4EC7" w:rsidRDefault="004C20CC" w:rsidP="004C20CC">
      <w:pPr>
        <w:tabs>
          <w:tab w:val="center" w:pos="4819"/>
        </w:tabs>
        <w:ind w:left="567"/>
        <w:rPr>
          <w:rFonts w:ascii="Tahoma" w:hAnsi="Tahoma" w:cs="Tahoma"/>
          <w:b/>
          <w:i w:val="0"/>
          <w:sz w:val="20"/>
        </w:rPr>
      </w:pPr>
    </w:p>
    <w:p w14:paraId="280A7EC1"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t xml:space="preserve">PREDMET </w:t>
      </w:r>
      <w:r w:rsidR="00F402D1">
        <w:rPr>
          <w:rFonts w:ascii="Tahoma" w:hAnsi="Tahoma" w:cs="Tahoma"/>
          <w:b/>
          <w:i w:val="0"/>
          <w:sz w:val="20"/>
        </w:rPr>
        <w:t>POGODBE</w:t>
      </w:r>
      <w:r w:rsidRPr="00F402D1">
        <w:rPr>
          <w:rFonts w:ascii="Tahoma" w:hAnsi="Tahoma" w:cs="Tahoma"/>
          <w:b/>
          <w:i w:val="0"/>
          <w:sz w:val="20"/>
        </w:rPr>
        <w:tab/>
      </w:r>
    </w:p>
    <w:p w14:paraId="35AD8582" w14:textId="77777777" w:rsidR="004E36BF" w:rsidRPr="000C4EC7" w:rsidRDefault="004E36BF" w:rsidP="004C20CC">
      <w:pPr>
        <w:tabs>
          <w:tab w:val="center" w:pos="4819"/>
        </w:tabs>
        <w:ind w:left="567"/>
        <w:rPr>
          <w:rFonts w:ascii="Tahoma" w:hAnsi="Tahoma" w:cs="Tahoma"/>
          <w:b/>
          <w:i w:val="0"/>
          <w:sz w:val="20"/>
        </w:rPr>
      </w:pPr>
    </w:p>
    <w:p w14:paraId="5CE7AC6F"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3ECF00DB" w14:textId="77777777" w:rsidR="004C20CC" w:rsidRPr="00626DB5" w:rsidRDefault="004C20CC" w:rsidP="004C20CC">
      <w:pPr>
        <w:ind w:left="567"/>
        <w:jc w:val="both"/>
        <w:rPr>
          <w:rFonts w:ascii="Tahoma" w:hAnsi="Tahoma" w:cs="Tahoma"/>
          <w:i w:val="0"/>
          <w:sz w:val="16"/>
          <w:szCs w:val="16"/>
        </w:rPr>
      </w:pPr>
    </w:p>
    <w:p w14:paraId="2660A5EE" w14:textId="34586205" w:rsidR="004C20CC" w:rsidRDefault="004C20CC" w:rsidP="003A3AB5">
      <w:pPr>
        <w:jc w:val="both"/>
        <w:rPr>
          <w:rFonts w:ascii="Tahoma" w:hAnsi="Tahoma" w:cs="Tahoma"/>
          <w:i w:val="0"/>
          <w:sz w:val="20"/>
        </w:rPr>
      </w:pPr>
      <w:bookmarkStart w:id="3" w:name="_Hlk172838801"/>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 </w:t>
      </w:r>
      <w:r w:rsidR="003A3AB5" w:rsidRPr="003A3AB5">
        <w:rPr>
          <w:rFonts w:ascii="Tahoma" w:hAnsi="Tahoma" w:cs="Tahoma"/>
          <w:i w:val="0"/>
          <w:sz w:val="20"/>
        </w:rPr>
        <w:t>oseb</w:t>
      </w:r>
      <w:r w:rsidR="003A3AB5">
        <w:rPr>
          <w:rFonts w:ascii="Tahoma" w:hAnsi="Tahoma" w:cs="Tahoma"/>
          <w:i w:val="0"/>
          <w:sz w:val="20"/>
        </w:rPr>
        <w:t>e</w:t>
      </w:r>
      <w:r w:rsidR="003A3AB5" w:rsidRPr="003A3AB5">
        <w:rPr>
          <w:rFonts w:ascii="Tahoma" w:hAnsi="Tahoma" w:cs="Tahoma"/>
          <w:i w:val="0"/>
          <w:sz w:val="20"/>
        </w:rPr>
        <w:t>, premoženj</w:t>
      </w:r>
      <w:r w:rsidR="003A3AB5">
        <w:rPr>
          <w:rFonts w:ascii="Tahoma" w:hAnsi="Tahoma" w:cs="Tahoma"/>
          <w:i w:val="0"/>
          <w:sz w:val="20"/>
        </w:rPr>
        <w:t>e</w:t>
      </w:r>
      <w:r w:rsidR="003A3AB5" w:rsidRPr="003A3AB5">
        <w:rPr>
          <w:rFonts w:ascii="Tahoma" w:hAnsi="Tahoma" w:cs="Tahoma"/>
          <w:i w:val="0"/>
          <w:sz w:val="20"/>
        </w:rPr>
        <w:t xml:space="preserve"> in premoženjsk</w:t>
      </w:r>
      <w:r w:rsidR="003A3AB5">
        <w:rPr>
          <w:rFonts w:ascii="Tahoma" w:hAnsi="Tahoma" w:cs="Tahoma"/>
          <w:i w:val="0"/>
          <w:sz w:val="20"/>
        </w:rPr>
        <w:t>e</w:t>
      </w:r>
      <w:r w:rsidR="003A3AB5" w:rsidRPr="003A3AB5">
        <w:rPr>
          <w:rFonts w:ascii="Tahoma" w:hAnsi="Tahoma" w:cs="Tahoma"/>
          <w:i w:val="0"/>
          <w:sz w:val="20"/>
        </w:rPr>
        <w:t xml:space="preserve"> interes</w:t>
      </w:r>
      <w:r w:rsidR="003A3AB5">
        <w:rPr>
          <w:rFonts w:ascii="Tahoma" w:hAnsi="Tahoma" w:cs="Tahoma"/>
          <w:i w:val="0"/>
          <w:sz w:val="20"/>
        </w:rPr>
        <w:t>e družbe</w:t>
      </w:r>
      <w:r w:rsidR="003A3AB5" w:rsidRPr="003A3AB5">
        <w:rPr>
          <w:rFonts w:ascii="Tahoma" w:hAnsi="Tahoma" w:cs="Tahoma"/>
          <w:i w:val="0"/>
          <w:sz w:val="20"/>
        </w:rPr>
        <w:t xml:space="preserve"> </w:t>
      </w:r>
      <w:r w:rsidR="007409AB">
        <w:rPr>
          <w:rFonts w:ascii="Tahoma" w:hAnsi="Tahoma" w:cs="Tahoma"/>
          <w:i w:val="0"/>
          <w:sz w:val="20"/>
        </w:rPr>
        <w:t xml:space="preserve">NLZOH </w:t>
      </w:r>
      <w:r w:rsidRPr="000C4EC7">
        <w:rPr>
          <w:rFonts w:ascii="Tahoma" w:hAnsi="Tahoma" w:cs="Tahoma"/>
          <w:i w:val="0"/>
          <w:sz w:val="20"/>
        </w:rPr>
        <w:t>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r w:rsidR="0095753A">
        <w:rPr>
          <w:rFonts w:ascii="Tahoma" w:hAnsi="Tahoma" w:cs="Tahoma"/>
          <w:i w:val="0"/>
          <w:sz w:val="20"/>
        </w:rPr>
        <w:t xml:space="preserve"> in </w:t>
      </w:r>
      <w:r w:rsidR="0060284E" w:rsidRPr="0060284E">
        <w:rPr>
          <w:rFonts w:ascii="Tahoma" w:hAnsi="Tahoma" w:cs="Tahoma"/>
          <w:i w:val="0"/>
          <w:sz w:val="20"/>
        </w:rPr>
        <w:t xml:space="preserve">se zavezuje, da bo, če </w:t>
      </w:r>
      <w:r w:rsidR="0060284E" w:rsidRPr="0060284E">
        <w:rPr>
          <w:rFonts w:ascii="Tahoma" w:hAnsi="Tahoma" w:cs="Tahoma"/>
          <w:i w:val="0"/>
          <w:sz w:val="20"/>
        </w:rPr>
        <w:lastRenderedPageBreak/>
        <w:t>se zgodi zavarovalni primer, izplačala zavarovancu ali nekomu tretjemu zavarovalnino ali odškodnino ali storila kaj drugega dogovorjenega s to pogodbo</w:t>
      </w:r>
      <w:r w:rsidRPr="000C4EC7">
        <w:rPr>
          <w:rFonts w:ascii="Tahoma" w:hAnsi="Tahoma" w:cs="Tahoma"/>
          <w:i w:val="0"/>
          <w:sz w:val="20"/>
        </w:rPr>
        <w:t>:</w:t>
      </w:r>
    </w:p>
    <w:bookmarkEnd w:id="3"/>
    <w:p w14:paraId="09AAC457" w14:textId="77777777" w:rsidR="00B74279" w:rsidRPr="000C4EC7" w:rsidRDefault="00B74279" w:rsidP="002F309E">
      <w:pPr>
        <w:jc w:val="both"/>
        <w:rPr>
          <w:rFonts w:ascii="Tahoma" w:hAnsi="Tahoma" w:cs="Tahoma"/>
          <w:i w:val="0"/>
          <w:sz w:val="20"/>
        </w:rPr>
      </w:pPr>
    </w:p>
    <w:p w14:paraId="1B942FA2" w14:textId="19CADB1D"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Požarno zavarovanje</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3F266FB9" w14:textId="77777777" w:rsidR="007409AB" w:rsidRDefault="0095753A" w:rsidP="007409AB">
      <w:pPr>
        <w:pStyle w:val="Default"/>
        <w:numPr>
          <w:ilvl w:val="0"/>
          <w:numId w:val="29"/>
        </w:numPr>
        <w:jc w:val="both"/>
        <w:rPr>
          <w:rFonts w:ascii="Tahoma" w:hAnsi="Tahoma" w:cs="Tahoma"/>
          <w:color w:val="auto"/>
          <w:sz w:val="20"/>
          <w:szCs w:val="20"/>
        </w:rPr>
      </w:pPr>
      <w:bookmarkStart w:id="4" w:name="_Hlk178942141"/>
      <w:r w:rsidRPr="00CE0EAE">
        <w:rPr>
          <w:rFonts w:ascii="Tahoma" w:hAnsi="Tahoma" w:cs="Tahoma"/>
          <w:color w:val="auto"/>
          <w:sz w:val="20"/>
          <w:szCs w:val="20"/>
        </w:rPr>
        <w:t>Potresno zavarovanje</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bookmarkEnd w:id="4"/>
    </w:p>
    <w:p w14:paraId="7BFC3B6B" w14:textId="14CAFB43" w:rsidR="007C2214" w:rsidRDefault="007409AB" w:rsidP="0095753A">
      <w:pPr>
        <w:pStyle w:val="Default"/>
        <w:numPr>
          <w:ilvl w:val="0"/>
          <w:numId w:val="29"/>
        </w:numPr>
        <w:jc w:val="both"/>
        <w:rPr>
          <w:rFonts w:ascii="Tahoma" w:hAnsi="Tahoma" w:cs="Tahoma"/>
          <w:color w:val="auto"/>
          <w:sz w:val="20"/>
          <w:szCs w:val="20"/>
        </w:rPr>
      </w:pPr>
      <w:r w:rsidRPr="007409AB">
        <w:rPr>
          <w:rFonts w:ascii="Tahoma" w:hAnsi="Tahoma" w:cs="Tahoma"/>
          <w:color w:val="auto"/>
          <w:sz w:val="20"/>
          <w:szCs w:val="20"/>
        </w:rPr>
        <w:t>Zavarovanje obratovalnega zastoja</w:t>
      </w:r>
      <w:r w:rsidR="007C2214">
        <w:rPr>
          <w:rFonts w:ascii="Tahoma" w:hAnsi="Tahoma" w:cs="Tahoma"/>
          <w:color w:val="auto"/>
          <w:sz w:val="20"/>
          <w:szCs w:val="20"/>
        </w:rPr>
        <w:t xml:space="preserve"> </w:t>
      </w:r>
      <w:r w:rsidR="007C2214" w:rsidRPr="007C2214">
        <w:rPr>
          <w:rFonts w:ascii="Tahoma" w:hAnsi="Tahoma" w:cs="Tahoma"/>
          <w:color w:val="auto"/>
          <w:sz w:val="20"/>
          <w:szCs w:val="20"/>
        </w:rPr>
        <w:t>zaradi požarnih nevarnosti</w:t>
      </w:r>
      <w:r w:rsidRPr="007409AB">
        <w:rPr>
          <w:rFonts w:ascii="Tahoma" w:hAnsi="Tahoma" w:cs="Tahoma"/>
          <w:color w:val="auto"/>
          <w:sz w:val="20"/>
          <w:szCs w:val="20"/>
        </w:rPr>
        <w:t>: __________________ (zavarovalni pogoji)</w:t>
      </w:r>
      <w:r w:rsidR="005939BC">
        <w:rPr>
          <w:rFonts w:ascii="Tahoma" w:hAnsi="Tahoma" w:cs="Tahoma"/>
          <w:color w:val="auto"/>
          <w:sz w:val="20"/>
          <w:szCs w:val="20"/>
        </w:rPr>
        <w:t>,</w:t>
      </w:r>
    </w:p>
    <w:p w14:paraId="71DB8420" w14:textId="120BBCAF" w:rsidR="007C2214" w:rsidRPr="007C2214" w:rsidRDefault="007C2214" w:rsidP="0095753A">
      <w:pPr>
        <w:pStyle w:val="Default"/>
        <w:numPr>
          <w:ilvl w:val="0"/>
          <w:numId w:val="29"/>
        </w:numPr>
        <w:jc w:val="both"/>
        <w:rPr>
          <w:rFonts w:ascii="Tahoma" w:hAnsi="Tahoma" w:cs="Tahoma"/>
          <w:color w:val="auto"/>
          <w:sz w:val="20"/>
          <w:szCs w:val="20"/>
        </w:rPr>
      </w:pPr>
      <w:r w:rsidRPr="007C2214">
        <w:rPr>
          <w:rFonts w:ascii="Tahoma" w:hAnsi="Tahoma" w:cs="Tahoma"/>
          <w:color w:val="auto"/>
          <w:sz w:val="20"/>
          <w:szCs w:val="20"/>
        </w:rPr>
        <w:t>Zavarovanje obratovalnega zastoja zaradi potresa: __________________ (zavarovalni pogoji),</w:t>
      </w:r>
    </w:p>
    <w:p w14:paraId="13EF5E58" w14:textId="43641737" w:rsidR="0095753A" w:rsidRPr="00CE0EAE" w:rsidRDefault="0095753A" w:rsidP="0095753A">
      <w:pPr>
        <w:pStyle w:val="Default"/>
        <w:numPr>
          <w:ilvl w:val="0"/>
          <w:numId w:val="29"/>
        </w:numPr>
        <w:jc w:val="both"/>
        <w:rPr>
          <w:rFonts w:ascii="Tahoma" w:hAnsi="Tahoma" w:cs="Tahoma"/>
          <w:color w:val="auto"/>
          <w:sz w:val="20"/>
          <w:szCs w:val="20"/>
        </w:rPr>
      </w:pPr>
      <w:proofErr w:type="spellStart"/>
      <w:r w:rsidRPr="00CE0EAE">
        <w:rPr>
          <w:rFonts w:ascii="Tahoma" w:hAnsi="Tahoma" w:cs="Tahoma"/>
          <w:color w:val="auto"/>
          <w:sz w:val="20"/>
          <w:szCs w:val="20"/>
        </w:rPr>
        <w:t>Strojelomno</w:t>
      </w:r>
      <w:proofErr w:type="spellEnd"/>
      <w:r w:rsidRPr="00CE0EAE">
        <w:rPr>
          <w:rFonts w:ascii="Tahoma" w:hAnsi="Tahoma" w:cs="Tahoma"/>
          <w:color w:val="auto"/>
          <w:sz w:val="20"/>
          <w:szCs w:val="20"/>
        </w:rPr>
        <w:t xml:space="preserve"> zavarovanje</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6103216B" w14:textId="593EEEA4"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Zavarovanje računalnikov</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502602B3" w14:textId="0B462467" w:rsidR="0095753A" w:rsidRPr="00CE0EAE"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Zavarovanje odgovornosti</w:t>
      </w:r>
      <w:r>
        <w:rPr>
          <w:rFonts w:ascii="Tahoma" w:hAnsi="Tahoma" w:cs="Tahoma"/>
          <w:color w:val="auto"/>
          <w:sz w:val="20"/>
          <w:szCs w:val="20"/>
        </w:rPr>
        <w:t xml:space="preserve">: </w:t>
      </w:r>
      <w:r w:rsidRPr="00790403">
        <w:rPr>
          <w:rFonts w:ascii="Tahoma" w:hAnsi="Tahoma" w:cs="Tahoma"/>
          <w:color w:val="auto"/>
          <w:sz w:val="20"/>
          <w:szCs w:val="20"/>
        </w:rPr>
        <w:t>__________________ (zavarovalni pogoji),</w:t>
      </w:r>
    </w:p>
    <w:p w14:paraId="5D427E64" w14:textId="19940434" w:rsidR="0095753A" w:rsidRPr="00CE0EAE" w:rsidRDefault="0095753A" w:rsidP="0095753A">
      <w:pPr>
        <w:pStyle w:val="Default"/>
        <w:numPr>
          <w:ilvl w:val="0"/>
          <w:numId w:val="29"/>
        </w:numPr>
        <w:jc w:val="both"/>
        <w:rPr>
          <w:rFonts w:ascii="Tahoma" w:hAnsi="Tahoma" w:cs="Tahoma"/>
          <w:color w:val="auto"/>
          <w:sz w:val="20"/>
          <w:szCs w:val="20"/>
        </w:rPr>
      </w:pPr>
      <w:proofErr w:type="spellStart"/>
      <w:r w:rsidRPr="00CE0EAE">
        <w:rPr>
          <w:rFonts w:ascii="Tahoma" w:hAnsi="Tahoma" w:cs="Tahoma"/>
          <w:color w:val="auto"/>
          <w:sz w:val="20"/>
          <w:szCs w:val="20"/>
        </w:rPr>
        <w:t>Vlomsko</w:t>
      </w:r>
      <w:proofErr w:type="spellEnd"/>
      <w:r w:rsidRPr="00CE0EAE">
        <w:rPr>
          <w:rFonts w:ascii="Tahoma" w:hAnsi="Tahoma" w:cs="Tahoma"/>
          <w:color w:val="auto"/>
          <w:sz w:val="20"/>
          <w:szCs w:val="20"/>
        </w:rPr>
        <w:t xml:space="preserve"> zavarovanje</w:t>
      </w:r>
      <w:r>
        <w:rPr>
          <w:rFonts w:ascii="Tahoma" w:hAnsi="Tahoma" w:cs="Tahoma"/>
          <w:color w:val="auto"/>
          <w:sz w:val="20"/>
          <w:szCs w:val="20"/>
        </w:rPr>
        <w:t xml:space="preserve">: </w:t>
      </w:r>
      <w:r w:rsidRPr="00790403">
        <w:rPr>
          <w:rFonts w:ascii="Tahoma" w:hAnsi="Tahoma" w:cs="Tahoma"/>
          <w:color w:val="auto"/>
          <w:sz w:val="20"/>
          <w:szCs w:val="20"/>
        </w:rPr>
        <w:t xml:space="preserve">__________________ (zavarovalni pogoji), </w:t>
      </w:r>
    </w:p>
    <w:p w14:paraId="167437C8" w14:textId="77777777" w:rsidR="00790403" w:rsidRDefault="0095753A" w:rsidP="0095753A">
      <w:pPr>
        <w:pStyle w:val="Default"/>
        <w:numPr>
          <w:ilvl w:val="0"/>
          <w:numId w:val="29"/>
        </w:numPr>
        <w:jc w:val="both"/>
        <w:rPr>
          <w:rFonts w:ascii="Tahoma" w:hAnsi="Tahoma" w:cs="Tahoma"/>
          <w:color w:val="auto"/>
          <w:sz w:val="20"/>
          <w:szCs w:val="20"/>
        </w:rPr>
      </w:pPr>
      <w:r w:rsidRPr="00CE0EAE">
        <w:rPr>
          <w:rFonts w:ascii="Tahoma" w:hAnsi="Tahoma" w:cs="Tahoma"/>
          <w:color w:val="auto"/>
          <w:sz w:val="20"/>
          <w:szCs w:val="20"/>
        </w:rPr>
        <w:t>Zavarovanje stekla</w:t>
      </w:r>
      <w:bookmarkStart w:id="5" w:name="_Hlk178942221"/>
      <w:r>
        <w:rPr>
          <w:rFonts w:ascii="Tahoma" w:hAnsi="Tahoma" w:cs="Tahoma"/>
          <w:color w:val="auto"/>
          <w:sz w:val="20"/>
          <w:szCs w:val="20"/>
        </w:rPr>
        <w:t>:</w:t>
      </w:r>
      <w:r w:rsidRPr="00790403">
        <w:rPr>
          <w:rFonts w:ascii="Tahoma" w:hAnsi="Tahoma" w:cs="Tahoma"/>
          <w:color w:val="auto"/>
          <w:sz w:val="20"/>
          <w:szCs w:val="20"/>
        </w:rPr>
        <w:t>__________________ (zavarovalni pogoji),</w:t>
      </w:r>
      <w:bookmarkEnd w:id="5"/>
    </w:p>
    <w:p w14:paraId="60AFBB94" w14:textId="0A2C44AF" w:rsidR="007409AB" w:rsidRPr="007409AB" w:rsidRDefault="007409AB" w:rsidP="007409AB">
      <w:pPr>
        <w:pStyle w:val="Default"/>
        <w:numPr>
          <w:ilvl w:val="0"/>
          <w:numId w:val="29"/>
        </w:numPr>
        <w:jc w:val="both"/>
        <w:rPr>
          <w:rFonts w:ascii="Tahoma" w:hAnsi="Tahoma" w:cs="Tahoma"/>
          <w:color w:val="auto"/>
          <w:sz w:val="20"/>
          <w:szCs w:val="20"/>
        </w:rPr>
      </w:pPr>
      <w:r w:rsidRPr="007409AB">
        <w:rPr>
          <w:rFonts w:ascii="Tahoma" w:hAnsi="Tahoma" w:cs="Tahoma"/>
          <w:color w:val="auto"/>
          <w:sz w:val="20"/>
          <w:szCs w:val="20"/>
        </w:rPr>
        <w:t xml:space="preserve">Zavarovanje </w:t>
      </w:r>
      <w:r w:rsidR="007C2214">
        <w:rPr>
          <w:rFonts w:ascii="Tahoma" w:hAnsi="Tahoma" w:cs="Tahoma"/>
          <w:color w:val="auto"/>
          <w:sz w:val="20"/>
          <w:szCs w:val="20"/>
        </w:rPr>
        <w:t>stvari</w:t>
      </w:r>
      <w:r w:rsidRPr="007409AB">
        <w:rPr>
          <w:rFonts w:ascii="Tahoma" w:hAnsi="Tahoma" w:cs="Tahoma"/>
          <w:color w:val="auto"/>
          <w:sz w:val="20"/>
          <w:szCs w:val="20"/>
        </w:rPr>
        <w:t xml:space="preserve"> v </w:t>
      </w:r>
      <w:r w:rsidR="007C2214">
        <w:rPr>
          <w:rFonts w:ascii="Tahoma" w:hAnsi="Tahoma" w:cs="Tahoma"/>
          <w:color w:val="auto"/>
          <w:sz w:val="20"/>
          <w:szCs w:val="20"/>
        </w:rPr>
        <w:t>napravah</w:t>
      </w:r>
      <w:r w:rsidRPr="007409AB">
        <w:rPr>
          <w:rFonts w:ascii="Tahoma" w:hAnsi="Tahoma" w:cs="Tahoma"/>
          <w:color w:val="auto"/>
          <w:sz w:val="20"/>
          <w:szCs w:val="20"/>
        </w:rPr>
        <w:t>:__________________ (zavarovalni pogoji),</w:t>
      </w:r>
    </w:p>
    <w:p w14:paraId="5EE0917C" w14:textId="6E7D7E46" w:rsidR="007409AB" w:rsidRPr="007C2214" w:rsidRDefault="007409AB" w:rsidP="007C2214">
      <w:pPr>
        <w:pStyle w:val="Default"/>
        <w:numPr>
          <w:ilvl w:val="0"/>
          <w:numId w:val="29"/>
        </w:numPr>
        <w:jc w:val="both"/>
        <w:rPr>
          <w:rFonts w:ascii="Tahoma" w:hAnsi="Tahoma" w:cs="Tahoma"/>
          <w:color w:val="auto"/>
          <w:sz w:val="20"/>
          <w:szCs w:val="20"/>
        </w:rPr>
      </w:pPr>
      <w:r w:rsidRPr="007409AB">
        <w:rPr>
          <w:rFonts w:ascii="Tahoma" w:hAnsi="Tahoma" w:cs="Tahoma"/>
          <w:color w:val="auto"/>
          <w:sz w:val="20"/>
          <w:szCs w:val="20"/>
        </w:rPr>
        <w:t>Zavarovanje mehanskih poškodb:__________________ (zavarovalni pogoji)</w:t>
      </w:r>
      <w:r w:rsidR="007C2214">
        <w:rPr>
          <w:rFonts w:ascii="Tahoma" w:hAnsi="Tahoma" w:cs="Tahoma"/>
          <w:color w:val="auto"/>
          <w:sz w:val="20"/>
          <w:szCs w:val="20"/>
        </w:rPr>
        <w:t xml:space="preserve"> </w:t>
      </w:r>
      <w:r w:rsidRPr="007C2214">
        <w:rPr>
          <w:rFonts w:ascii="Tahoma" w:hAnsi="Tahoma" w:cs="Tahoma"/>
          <w:color w:val="auto"/>
          <w:sz w:val="20"/>
          <w:szCs w:val="20"/>
        </w:rPr>
        <w:t>in</w:t>
      </w:r>
    </w:p>
    <w:p w14:paraId="434B3BF1" w14:textId="070FB493" w:rsidR="00C52A0B" w:rsidRPr="0095753A" w:rsidRDefault="0095753A" w:rsidP="0095753A">
      <w:pPr>
        <w:pStyle w:val="Default"/>
        <w:numPr>
          <w:ilvl w:val="0"/>
          <w:numId w:val="29"/>
        </w:numPr>
        <w:jc w:val="both"/>
        <w:rPr>
          <w:rFonts w:ascii="Tahoma" w:hAnsi="Tahoma" w:cs="Tahoma"/>
          <w:color w:val="auto"/>
          <w:sz w:val="20"/>
          <w:szCs w:val="20"/>
        </w:rPr>
      </w:pPr>
      <w:r w:rsidRPr="0095753A">
        <w:rPr>
          <w:rFonts w:ascii="Tahoma" w:hAnsi="Tahoma" w:cs="Tahoma"/>
          <w:color w:val="auto"/>
          <w:sz w:val="20"/>
          <w:szCs w:val="20"/>
        </w:rPr>
        <w:t>Avtomobilsko zavarovanje</w:t>
      </w:r>
      <w:r w:rsidR="00790403">
        <w:rPr>
          <w:rFonts w:ascii="Tahoma" w:hAnsi="Tahoma" w:cs="Tahoma"/>
          <w:color w:val="auto"/>
          <w:sz w:val="20"/>
          <w:szCs w:val="20"/>
        </w:rPr>
        <w:t>:</w:t>
      </w:r>
      <w:r w:rsidRPr="00790403">
        <w:rPr>
          <w:rFonts w:ascii="Tahoma" w:hAnsi="Tahoma" w:cs="Tahoma"/>
          <w:color w:val="auto"/>
          <w:sz w:val="20"/>
          <w:szCs w:val="20"/>
        </w:rPr>
        <w:t xml:space="preserve"> </w:t>
      </w:r>
      <w:r w:rsidR="002F309E" w:rsidRPr="00790403">
        <w:rPr>
          <w:rFonts w:ascii="Tahoma" w:hAnsi="Tahoma" w:cs="Tahoma"/>
          <w:color w:val="auto"/>
          <w:sz w:val="20"/>
          <w:szCs w:val="20"/>
        </w:rPr>
        <w:t>_____________________ (zavarovaln</w:t>
      </w:r>
      <w:r w:rsidR="00F237DE">
        <w:rPr>
          <w:rFonts w:ascii="Tahoma" w:hAnsi="Tahoma" w:cs="Tahoma"/>
          <w:color w:val="auto"/>
          <w:sz w:val="20"/>
          <w:szCs w:val="20"/>
        </w:rPr>
        <w:t>i</w:t>
      </w:r>
      <w:r w:rsidR="002F309E" w:rsidRPr="00790403">
        <w:rPr>
          <w:rFonts w:ascii="Tahoma" w:hAnsi="Tahoma" w:cs="Tahoma"/>
          <w:color w:val="auto"/>
          <w:sz w:val="20"/>
          <w:szCs w:val="20"/>
        </w:rPr>
        <w:t xml:space="preserve"> </w:t>
      </w:r>
      <w:r w:rsidR="00F237DE">
        <w:rPr>
          <w:rFonts w:ascii="Tahoma" w:hAnsi="Tahoma" w:cs="Tahoma"/>
          <w:color w:val="auto"/>
          <w:sz w:val="20"/>
          <w:szCs w:val="20"/>
        </w:rPr>
        <w:t>pogoji</w:t>
      </w:r>
      <w:r w:rsidR="002F309E" w:rsidRPr="00790403">
        <w:rPr>
          <w:rFonts w:ascii="Tahoma" w:hAnsi="Tahoma" w:cs="Tahoma"/>
          <w:color w:val="auto"/>
          <w:sz w:val="20"/>
          <w:szCs w:val="20"/>
        </w:rPr>
        <w:t>).</w:t>
      </w:r>
      <w:r w:rsidR="00C52A0B" w:rsidRPr="00790403">
        <w:rPr>
          <w:rFonts w:ascii="Tahoma" w:hAnsi="Tahoma" w:cs="Tahoma"/>
          <w:color w:val="auto"/>
          <w:sz w:val="20"/>
          <w:szCs w:val="20"/>
        </w:rPr>
        <w:t xml:space="preserve"> </w:t>
      </w:r>
    </w:p>
    <w:p w14:paraId="2618DD09" w14:textId="77777777" w:rsidR="002F309E" w:rsidRPr="000C4EC7" w:rsidRDefault="002F309E" w:rsidP="004C20CC">
      <w:pPr>
        <w:pStyle w:val="Telobesedila"/>
        <w:ind w:left="567"/>
        <w:rPr>
          <w:rFonts w:ascii="Tahoma" w:hAnsi="Tahoma" w:cs="Tahoma"/>
        </w:rPr>
      </w:pPr>
    </w:p>
    <w:p w14:paraId="22E47644" w14:textId="3C4586E4"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 xml:space="preserve">pogoji </w:t>
      </w:r>
      <w:r w:rsidR="0060284E" w:rsidRPr="0060284E">
        <w:rPr>
          <w:rFonts w:ascii="Tahoma" w:hAnsi="Tahoma" w:cs="Tahoma"/>
          <w:i w:val="0"/>
          <w:sz w:val="20"/>
        </w:rPr>
        <w:t xml:space="preserve">(splošni, posebni in dopolnilni) </w:t>
      </w:r>
      <w:r w:rsidRPr="000C4EC7">
        <w:rPr>
          <w:rFonts w:ascii="Tahoma" w:hAnsi="Tahoma" w:cs="Tahoma"/>
          <w:i w:val="0"/>
          <w:sz w:val="20"/>
        </w:rPr>
        <w:t xml:space="preserve">ali klavzule zavarovalnice ugodnejši za zavarovanca. </w:t>
      </w:r>
    </w:p>
    <w:p w14:paraId="3199D9EF" w14:textId="77777777" w:rsidR="004C20CC" w:rsidRPr="000C4EC7" w:rsidRDefault="004C20CC" w:rsidP="004C20CC">
      <w:pPr>
        <w:tabs>
          <w:tab w:val="center" w:pos="4819"/>
        </w:tabs>
        <w:ind w:left="567"/>
        <w:rPr>
          <w:rFonts w:ascii="Tahoma" w:hAnsi="Tahoma" w:cs="Tahoma"/>
          <w:b/>
          <w:i w:val="0"/>
          <w:sz w:val="20"/>
        </w:rPr>
      </w:pPr>
    </w:p>
    <w:p w14:paraId="764A6762"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1F6D1855" w14:textId="77777777" w:rsidR="004C20CC" w:rsidRPr="000C4EC7" w:rsidRDefault="004C20CC" w:rsidP="004C20CC">
      <w:pPr>
        <w:ind w:left="567"/>
        <w:jc w:val="both"/>
        <w:rPr>
          <w:rFonts w:ascii="Tahoma" w:hAnsi="Tahoma" w:cs="Tahoma"/>
          <w:i w:val="0"/>
          <w:sz w:val="20"/>
        </w:rPr>
      </w:pPr>
    </w:p>
    <w:p w14:paraId="374B46ED" w14:textId="77777777" w:rsidR="004C20CC" w:rsidRPr="007C2214" w:rsidRDefault="004C20CC" w:rsidP="00F47B2A">
      <w:pPr>
        <w:numPr>
          <w:ilvl w:val="0"/>
          <w:numId w:val="9"/>
        </w:numPr>
        <w:ind w:left="567" w:firstLine="0"/>
        <w:jc w:val="center"/>
        <w:rPr>
          <w:rFonts w:ascii="Tahoma" w:hAnsi="Tahoma" w:cs="Tahoma"/>
          <w:i w:val="0"/>
          <w:sz w:val="20"/>
        </w:rPr>
      </w:pPr>
      <w:r w:rsidRPr="007C2214">
        <w:rPr>
          <w:rFonts w:ascii="Tahoma" w:hAnsi="Tahoma" w:cs="Tahoma"/>
          <w:i w:val="0"/>
          <w:sz w:val="20"/>
        </w:rPr>
        <w:t>člen</w:t>
      </w:r>
    </w:p>
    <w:p w14:paraId="5DECC7F7" w14:textId="77777777" w:rsidR="004C20CC" w:rsidRPr="007C2214" w:rsidRDefault="004C20CC" w:rsidP="004C20CC">
      <w:pPr>
        <w:ind w:left="567"/>
        <w:rPr>
          <w:rFonts w:ascii="Tahoma" w:hAnsi="Tahoma" w:cs="Tahoma"/>
          <w:i w:val="0"/>
          <w:sz w:val="16"/>
          <w:szCs w:val="16"/>
        </w:rPr>
      </w:pPr>
    </w:p>
    <w:p w14:paraId="5FC02EB6" w14:textId="739D4FE2" w:rsidR="004C20CC" w:rsidRDefault="002F309E" w:rsidP="00626572">
      <w:pPr>
        <w:tabs>
          <w:tab w:val="left" w:pos="284"/>
        </w:tabs>
        <w:jc w:val="both"/>
        <w:rPr>
          <w:rFonts w:ascii="Tahoma" w:hAnsi="Tahoma" w:cs="Tahoma"/>
          <w:i w:val="0"/>
          <w:sz w:val="20"/>
        </w:rPr>
      </w:pPr>
      <w:r w:rsidRPr="007C2214">
        <w:rPr>
          <w:rFonts w:ascii="Tahoma" w:hAnsi="Tahoma" w:cs="Tahoma"/>
          <w:i w:val="0"/>
          <w:sz w:val="20"/>
        </w:rPr>
        <w:t>Pogodba</w:t>
      </w:r>
      <w:r w:rsidR="00175F85" w:rsidRPr="007C2214">
        <w:rPr>
          <w:rFonts w:ascii="Tahoma" w:hAnsi="Tahoma" w:cs="Tahoma"/>
          <w:i w:val="0"/>
          <w:sz w:val="20"/>
        </w:rPr>
        <w:t xml:space="preserve"> se sklepa </w:t>
      </w:r>
      <w:r w:rsidR="00BA7665" w:rsidRPr="007C2214">
        <w:rPr>
          <w:rFonts w:ascii="Tahoma" w:hAnsi="Tahoma" w:cs="Tahoma"/>
          <w:i w:val="0"/>
          <w:sz w:val="20"/>
        </w:rPr>
        <w:t xml:space="preserve">za zavarovalno obdobje </w:t>
      </w:r>
      <w:r w:rsidR="00D16350">
        <w:rPr>
          <w:rFonts w:ascii="Tahoma" w:hAnsi="Tahoma" w:cs="Tahoma"/>
          <w:i w:val="0"/>
          <w:color w:val="000000"/>
          <w:sz w:val="20"/>
        </w:rPr>
        <w:t>24</w:t>
      </w:r>
      <w:r w:rsidR="00F47B2A" w:rsidRPr="007C2214">
        <w:rPr>
          <w:rFonts w:ascii="Tahoma" w:hAnsi="Tahoma" w:cs="Tahoma"/>
          <w:i w:val="0"/>
          <w:color w:val="000000"/>
          <w:sz w:val="20"/>
        </w:rPr>
        <w:t xml:space="preserve"> (</w:t>
      </w:r>
      <w:r w:rsidR="00D16350">
        <w:rPr>
          <w:rFonts w:ascii="Tahoma" w:hAnsi="Tahoma" w:cs="Tahoma"/>
          <w:i w:val="0"/>
          <w:color w:val="000000"/>
          <w:sz w:val="20"/>
        </w:rPr>
        <w:t>štiriindvajset</w:t>
      </w:r>
      <w:r w:rsidR="00F47B2A" w:rsidRPr="007C2214">
        <w:rPr>
          <w:rFonts w:ascii="Tahoma" w:hAnsi="Tahoma" w:cs="Tahoma"/>
          <w:i w:val="0"/>
          <w:color w:val="000000"/>
          <w:sz w:val="20"/>
        </w:rPr>
        <w:t>) mesecev</w:t>
      </w:r>
      <w:r w:rsidRPr="007C2214">
        <w:rPr>
          <w:rFonts w:ascii="Tahoma" w:hAnsi="Tahoma" w:cs="Tahoma"/>
          <w:i w:val="0"/>
          <w:color w:val="000000"/>
          <w:sz w:val="20"/>
        </w:rPr>
        <w:t xml:space="preserve"> </w:t>
      </w:r>
      <w:r w:rsidR="00066E14" w:rsidRPr="007C2214">
        <w:rPr>
          <w:rFonts w:ascii="Tahoma" w:hAnsi="Tahoma" w:cs="Tahoma"/>
          <w:i w:val="0"/>
          <w:color w:val="000000"/>
          <w:sz w:val="20"/>
        </w:rPr>
        <w:t>od</w:t>
      </w:r>
      <w:r w:rsidR="00E34D5D" w:rsidRPr="007C2214">
        <w:rPr>
          <w:rFonts w:ascii="Tahoma" w:hAnsi="Tahoma" w:cs="Tahoma"/>
          <w:i w:val="0"/>
          <w:color w:val="000000"/>
          <w:sz w:val="20"/>
        </w:rPr>
        <w:t xml:space="preserve"> </w:t>
      </w:r>
      <w:r w:rsidR="00AF3BCE" w:rsidRPr="007C2214">
        <w:rPr>
          <w:rFonts w:ascii="Tahoma" w:hAnsi="Tahoma" w:cs="Tahoma"/>
          <w:i w:val="0"/>
          <w:color w:val="000000"/>
          <w:sz w:val="20"/>
        </w:rPr>
        <w:t>01</w:t>
      </w:r>
      <w:r w:rsidR="002F5AAB" w:rsidRPr="007C2214">
        <w:rPr>
          <w:rFonts w:ascii="Tahoma" w:hAnsi="Tahoma" w:cs="Tahoma"/>
          <w:i w:val="0"/>
          <w:sz w:val="20"/>
        </w:rPr>
        <w:t>.</w:t>
      </w:r>
      <w:r w:rsidR="002A6ABF" w:rsidRPr="007C2214">
        <w:rPr>
          <w:rFonts w:ascii="Tahoma" w:hAnsi="Tahoma" w:cs="Tahoma"/>
          <w:i w:val="0"/>
          <w:sz w:val="20"/>
        </w:rPr>
        <w:t xml:space="preserve"> </w:t>
      </w:r>
      <w:r w:rsidR="00AF3BCE" w:rsidRPr="007C2214">
        <w:rPr>
          <w:rFonts w:ascii="Tahoma" w:hAnsi="Tahoma" w:cs="Tahoma"/>
          <w:i w:val="0"/>
          <w:sz w:val="20"/>
        </w:rPr>
        <w:t>01.</w:t>
      </w:r>
      <w:r w:rsidR="002A6ABF" w:rsidRPr="007C2214">
        <w:rPr>
          <w:rFonts w:ascii="Tahoma" w:hAnsi="Tahoma" w:cs="Tahoma"/>
          <w:i w:val="0"/>
          <w:sz w:val="20"/>
        </w:rPr>
        <w:t xml:space="preserve"> </w:t>
      </w:r>
      <w:r w:rsidR="00AF3BCE" w:rsidRPr="007C2214">
        <w:rPr>
          <w:rFonts w:ascii="Tahoma" w:hAnsi="Tahoma" w:cs="Tahoma"/>
          <w:i w:val="0"/>
          <w:sz w:val="20"/>
        </w:rPr>
        <w:t>20</w:t>
      </w:r>
      <w:r w:rsidR="006E4B49" w:rsidRPr="007C2214">
        <w:rPr>
          <w:rFonts w:ascii="Tahoma" w:hAnsi="Tahoma" w:cs="Tahoma"/>
          <w:i w:val="0"/>
          <w:sz w:val="20"/>
        </w:rPr>
        <w:t>2</w:t>
      </w:r>
      <w:r w:rsidR="002E6AE2" w:rsidRPr="007C2214">
        <w:rPr>
          <w:rFonts w:ascii="Tahoma" w:hAnsi="Tahoma" w:cs="Tahoma"/>
          <w:i w:val="0"/>
          <w:sz w:val="20"/>
        </w:rPr>
        <w:t>5</w:t>
      </w:r>
      <w:r w:rsidR="00E34D5D" w:rsidRPr="007C2214">
        <w:rPr>
          <w:rFonts w:ascii="Tahoma" w:hAnsi="Tahoma" w:cs="Tahoma"/>
          <w:i w:val="0"/>
          <w:sz w:val="20"/>
        </w:rPr>
        <w:t xml:space="preserve"> od 00:00 ure dalje </w:t>
      </w:r>
      <w:r w:rsidR="00AF3BCE" w:rsidRPr="007C2214">
        <w:rPr>
          <w:rFonts w:ascii="Tahoma" w:hAnsi="Tahoma" w:cs="Tahoma"/>
          <w:i w:val="0"/>
          <w:sz w:val="20"/>
        </w:rPr>
        <w:t>do 31.</w:t>
      </w:r>
      <w:r w:rsidR="002A6ABF" w:rsidRPr="007C2214">
        <w:rPr>
          <w:rFonts w:ascii="Tahoma" w:hAnsi="Tahoma" w:cs="Tahoma"/>
          <w:i w:val="0"/>
          <w:sz w:val="20"/>
        </w:rPr>
        <w:t xml:space="preserve"> </w:t>
      </w:r>
      <w:r w:rsidR="00AF3BCE" w:rsidRPr="007C2214">
        <w:rPr>
          <w:rFonts w:ascii="Tahoma" w:hAnsi="Tahoma" w:cs="Tahoma"/>
          <w:i w:val="0"/>
          <w:sz w:val="20"/>
        </w:rPr>
        <w:t>12.</w:t>
      </w:r>
      <w:r w:rsidR="002A6ABF" w:rsidRPr="007C2214">
        <w:rPr>
          <w:rFonts w:ascii="Tahoma" w:hAnsi="Tahoma" w:cs="Tahoma"/>
          <w:i w:val="0"/>
          <w:sz w:val="20"/>
        </w:rPr>
        <w:t xml:space="preserve"> </w:t>
      </w:r>
      <w:r w:rsidR="00AF3BCE" w:rsidRPr="007C2214">
        <w:rPr>
          <w:rFonts w:ascii="Tahoma" w:hAnsi="Tahoma" w:cs="Tahoma"/>
          <w:i w:val="0"/>
          <w:sz w:val="20"/>
        </w:rPr>
        <w:t>202</w:t>
      </w:r>
      <w:r w:rsidR="00D16350">
        <w:rPr>
          <w:rFonts w:ascii="Tahoma" w:hAnsi="Tahoma" w:cs="Tahoma"/>
          <w:i w:val="0"/>
          <w:sz w:val="20"/>
        </w:rPr>
        <w:t>6</w:t>
      </w:r>
      <w:r w:rsidR="00F47B2A" w:rsidRPr="007C2214">
        <w:rPr>
          <w:rFonts w:ascii="Tahoma" w:hAnsi="Tahoma" w:cs="Tahoma"/>
          <w:i w:val="0"/>
          <w:sz w:val="20"/>
        </w:rPr>
        <w:t xml:space="preserve"> do 24:00 ure</w:t>
      </w:r>
      <w:r w:rsidR="00175F85" w:rsidRPr="007C2214">
        <w:rPr>
          <w:rFonts w:ascii="Tahoma" w:hAnsi="Tahoma" w:cs="Tahoma"/>
          <w:i w:val="0"/>
          <w:sz w:val="20"/>
        </w:rPr>
        <w:t>.</w:t>
      </w:r>
    </w:p>
    <w:p w14:paraId="6ACCF01B" w14:textId="77777777" w:rsidR="00F35EF5" w:rsidRPr="000C4EC7" w:rsidRDefault="00F35EF5" w:rsidP="00AF3BCE">
      <w:pPr>
        <w:tabs>
          <w:tab w:val="center" w:pos="4819"/>
        </w:tabs>
        <w:rPr>
          <w:rFonts w:ascii="Tahoma" w:hAnsi="Tahoma" w:cs="Tahoma"/>
          <w:i w:val="0"/>
          <w:sz w:val="20"/>
        </w:rPr>
      </w:pPr>
    </w:p>
    <w:p w14:paraId="53241C8A" w14:textId="6DA9D3B5" w:rsidR="004C20CC"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32F60631" w14:textId="77777777" w:rsidR="00DB14BC" w:rsidRPr="00BE6B07" w:rsidRDefault="00DB14BC" w:rsidP="00DB14BC">
      <w:pPr>
        <w:pStyle w:val="Odstavekseznama"/>
        <w:tabs>
          <w:tab w:val="center" w:pos="4819"/>
        </w:tabs>
        <w:ind w:left="720"/>
        <w:rPr>
          <w:rFonts w:ascii="Tahoma" w:hAnsi="Tahoma" w:cs="Tahoma"/>
          <w:b/>
          <w:i w:val="0"/>
          <w:sz w:val="20"/>
        </w:rPr>
      </w:pPr>
    </w:p>
    <w:p w14:paraId="47500805"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64509463" w14:textId="77777777" w:rsidR="004C20CC" w:rsidRPr="000C4EC7" w:rsidRDefault="004C20CC" w:rsidP="004C20CC">
      <w:pPr>
        <w:ind w:left="567"/>
        <w:jc w:val="both"/>
        <w:rPr>
          <w:rFonts w:ascii="Tahoma" w:hAnsi="Tahoma" w:cs="Tahoma"/>
          <w:i w:val="0"/>
          <w:sz w:val="20"/>
        </w:rPr>
      </w:pPr>
    </w:p>
    <w:p w14:paraId="02597B60" w14:textId="77777777" w:rsidR="004C20CC" w:rsidRPr="000C4EC7" w:rsidRDefault="004C20CC" w:rsidP="0066083D">
      <w:pPr>
        <w:jc w:val="both"/>
        <w:rPr>
          <w:rFonts w:ascii="Tahoma" w:hAnsi="Tahoma" w:cs="Tahoma"/>
          <w:i w:val="0"/>
          <w:sz w:val="20"/>
        </w:rPr>
      </w:pPr>
      <w:bookmarkStart w:id="6" w:name="_Hlk172838820"/>
      <w:r w:rsidRPr="000C4EC7">
        <w:rPr>
          <w:rFonts w:ascii="Tahoma" w:hAnsi="Tahoma" w:cs="Tahoma"/>
          <w:i w:val="0"/>
          <w:sz w:val="20"/>
        </w:rPr>
        <w:t xml:space="preserve">Osnove za določitev zavarovale premije (»premijska stopnja ali premija«) po posamezni zavarovalni vrsti so fiksne. </w:t>
      </w:r>
    </w:p>
    <w:p w14:paraId="3DDECA72" w14:textId="77777777" w:rsidR="004C20CC" w:rsidRPr="000C4EC7" w:rsidRDefault="004C20CC" w:rsidP="004C20CC">
      <w:pPr>
        <w:ind w:left="567"/>
        <w:jc w:val="both"/>
        <w:rPr>
          <w:rFonts w:ascii="Tahoma" w:hAnsi="Tahoma" w:cs="Tahoma"/>
          <w:i w:val="0"/>
          <w:sz w:val="20"/>
        </w:rPr>
      </w:pPr>
    </w:p>
    <w:p w14:paraId="27095694" w14:textId="6289C3BD" w:rsidR="005E6EBB" w:rsidRDefault="0066083D" w:rsidP="005E6EBB">
      <w:pPr>
        <w:jc w:val="both"/>
        <w:rPr>
          <w:rFonts w:ascii="Tahoma" w:hAnsi="Tahoma" w:cs="Tahoma"/>
          <w:i w:val="0"/>
          <w:sz w:val="20"/>
        </w:rPr>
      </w:pPr>
      <w:r>
        <w:rPr>
          <w:rFonts w:ascii="Tahoma" w:hAnsi="Tahoma" w:cs="Tahoma"/>
          <w:i w:val="0"/>
          <w:sz w:val="20"/>
        </w:rPr>
        <w:t>Ocenjena vrednost oziroma z</w:t>
      </w:r>
      <w:r w:rsidR="004C20CC" w:rsidRPr="000C4EC7">
        <w:rPr>
          <w:rFonts w:ascii="Tahoma" w:hAnsi="Tahoma" w:cs="Tahoma"/>
          <w:i w:val="0"/>
          <w:sz w:val="20"/>
        </w:rPr>
        <w:t>av</w:t>
      </w:r>
      <w:r>
        <w:rPr>
          <w:rFonts w:ascii="Tahoma" w:hAnsi="Tahoma" w:cs="Tahoma"/>
          <w:i w:val="0"/>
          <w:sz w:val="20"/>
        </w:rPr>
        <w:t>arovalna premija, v skladu s P</w:t>
      </w:r>
      <w:r w:rsidR="004C20CC" w:rsidRPr="000C4EC7">
        <w:rPr>
          <w:rFonts w:ascii="Tahoma" w:hAnsi="Tahoma" w:cs="Tahoma"/>
          <w:i w:val="0"/>
          <w:sz w:val="20"/>
        </w:rPr>
        <w:t>onudbenim predračunom z zavarovalno tehnično specifikacijo</w:t>
      </w:r>
      <w:r>
        <w:rPr>
          <w:rFonts w:ascii="Tahoma" w:hAnsi="Tahoma" w:cs="Tahoma"/>
          <w:i w:val="0"/>
          <w:sz w:val="20"/>
        </w:rPr>
        <w:t xml:space="preserve"> </w:t>
      </w:r>
      <w:r w:rsidR="002F5AAB">
        <w:rPr>
          <w:rFonts w:ascii="Tahoma" w:hAnsi="Tahoma" w:cs="Tahoma"/>
          <w:i w:val="0"/>
          <w:sz w:val="20"/>
        </w:rPr>
        <w:t>(Priloga 1</w:t>
      </w:r>
      <w:r w:rsidRPr="000C4EC7">
        <w:rPr>
          <w:rFonts w:ascii="Tahoma" w:hAnsi="Tahoma" w:cs="Tahoma"/>
          <w:i w:val="0"/>
          <w:sz w:val="20"/>
        </w:rPr>
        <w:t>)</w:t>
      </w:r>
      <w:r>
        <w:rPr>
          <w:rFonts w:ascii="Tahoma" w:hAnsi="Tahoma" w:cs="Tahoma"/>
          <w:i w:val="0"/>
          <w:sz w:val="20"/>
        </w:rPr>
        <w:t xml:space="preserve"> </w:t>
      </w:r>
      <w:r w:rsidR="00D933AE" w:rsidRPr="000C4EC7">
        <w:rPr>
          <w:rFonts w:ascii="Tahoma" w:hAnsi="Tahoma" w:cs="Tahoma"/>
          <w:i w:val="0"/>
          <w:sz w:val="20"/>
        </w:rPr>
        <w:t>znaša</w:t>
      </w:r>
      <w:r>
        <w:rPr>
          <w:rFonts w:ascii="Tahoma" w:hAnsi="Tahoma" w:cs="Tahoma"/>
          <w:i w:val="0"/>
          <w:sz w:val="20"/>
        </w:rPr>
        <w:t xml:space="preserve"> </w:t>
      </w:r>
      <w:r w:rsidR="004C20CC" w:rsidRPr="000C4EC7">
        <w:rPr>
          <w:rFonts w:ascii="Tahoma" w:hAnsi="Tahoma" w:cs="Tahoma"/>
          <w:i w:val="0"/>
          <w:sz w:val="20"/>
        </w:rPr>
        <w:t xml:space="preserve">za celotno zavarovalno obdobje v znesku </w:t>
      </w:r>
      <w:r>
        <w:rPr>
          <w:rFonts w:ascii="Tahoma" w:hAnsi="Tahoma" w:cs="Tahoma"/>
          <w:i w:val="0"/>
          <w:sz w:val="20"/>
        </w:rPr>
        <w:t>_____________________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w:t>
      </w:r>
      <w:r w:rsidR="004C20CC" w:rsidRPr="000C4EC7">
        <w:rPr>
          <w:rFonts w:ascii="Tahoma" w:hAnsi="Tahoma" w:cs="Tahoma"/>
          <w:i w:val="0"/>
          <w:sz w:val="20"/>
        </w:rPr>
        <w:t>) oziroma za posamezno zavarovalno leto v znesku</w:t>
      </w:r>
      <w:r w:rsidR="004E36BF" w:rsidRPr="000C4EC7">
        <w:rPr>
          <w:rFonts w:ascii="Tahoma" w:hAnsi="Tahoma" w:cs="Tahoma"/>
          <w:i w:val="0"/>
          <w:sz w:val="20"/>
        </w:rPr>
        <w:t xml:space="preserve"> </w:t>
      </w:r>
      <w:r>
        <w:rPr>
          <w:rFonts w:ascii="Tahoma" w:hAnsi="Tahoma" w:cs="Tahoma"/>
          <w:i w:val="0"/>
          <w:sz w:val="20"/>
        </w:rPr>
        <w:t>_________________</w:t>
      </w:r>
      <w:r w:rsidR="00BE6B07">
        <w:rPr>
          <w:rFonts w:ascii="Tahoma" w:hAnsi="Tahoma" w:cs="Tahoma"/>
          <w:i w:val="0"/>
          <w:sz w:val="20"/>
        </w:rPr>
        <w:t xml:space="preserve"> EUR z</w:t>
      </w:r>
      <w:r>
        <w:rPr>
          <w:rFonts w:ascii="Tahoma" w:hAnsi="Tahoma" w:cs="Tahoma"/>
          <w:i w:val="0"/>
          <w:sz w:val="20"/>
        </w:rPr>
        <w:t xml:space="preserve"> 8</w:t>
      </w:r>
      <w:r w:rsidR="004C20CC" w:rsidRPr="000C4EC7">
        <w:rPr>
          <w:rFonts w:ascii="Tahoma" w:hAnsi="Tahoma" w:cs="Tahoma"/>
          <w:i w:val="0"/>
          <w:sz w:val="20"/>
        </w:rPr>
        <w:t>,5 % DPZP (z besedo:</w:t>
      </w:r>
      <w:r w:rsidR="008C62F1" w:rsidRPr="000C4EC7">
        <w:rPr>
          <w:rFonts w:ascii="Tahoma" w:hAnsi="Tahoma" w:cs="Tahoma"/>
          <w:i w:val="0"/>
          <w:sz w:val="20"/>
        </w:rPr>
        <w:t xml:space="preserve"> </w:t>
      </w:r>
      <w:r>
        <w:rPr>
          <w:rFonts w:ascii="Tahoma" w:hAnsi="Tahoma" w:cs="Tahoma"/>
          <w:i w:val="0"/>
          <w:sz w:val="20"/>
        </w:rPr>
        <w:t>____________________________</w:t>
      </w:r>
      <w:r w:rsidR="00D933AE" w:rsidRPr="000C4EC7">
        <w:rPr>
          <w:rFonts w:ascii="Tahoma" w:hAnsi="Tahoma" w:cs="Tahoma"/>
          <w:i w:val="0"/>
          <w:sz w:val="20"/>
        </w:rPr>
        <w:t>).</w:t>
      </w:r>
    </w:p>
    <w:p w14:paraId="1103809F" w14:textId="77777777" w:rsidR="00DB14BC" w:rsidRDefault="00DB14BC" w:rsidP="005E6EBB">
      <w:pPr>
        <w:jc w:val="both"/>
        <w:rPr>
          <w:rFonts w:ascii="Tahoma" w:hAnsi="Tahoma" w:cs="Tahoma"/>
          <w:i w:val="0"/>
          <w:sz w:val="20"/>
        </w:rPr>
      </w:pPr>
    </w:p>
    <w:p w14:paraId="1CFF6976"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bookmarkEnd w:id="6"/>
    <w:p w14:paraId="0D7D8D0A" w14:textId="77777777" w:rsidR="007015F3" w:rsidRPr="000C4EC7" w:rsidRDefault="007015F3" w:rsidP="004C20CC">
      <w:pPr>
        <w:ind w:left="567"/>
        <w:rPr>
          <w:rFonts w:ascii="Tahoma" w:hAnsi="Tahoma" w:cs="Tahoma"/>
          <w:b/>
          <w:i w:val="0"/>
          <w:sz w:val="20"/>
        </w:rPr>
      </w:pPr>
    </w:p>
    <w:p w14:paraId="249882D0" w14:textId="77777777" w:rsidR="004C20CC" w:rsidRPr="00BE6B07" w:rsidRDefault="004C20CC" w:rsidP="00BE6B07">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09DF38A9" w14:textId="77777777" w:rsidR="004C20CC" w:rsidRPr="000C4EC7" w:rsidRDefault="004C20CC" w:rsidP="004C20CC">
      <w:pPr>
        <w:ind w:left="567"/>
        <w:jc w:val="both"/>
        <w:rPr>
          <w:rFonts w:ascii="Tahoma" w:hAnsi="Tahoma" w:cs="Tahoma"/>
          <w:i w:val="0"/>
          <w:sz w:val="20"/>
        </w:rPr>
      </w:pPr>
    </w:p>
    <w:p w14:paraId="538D6FBA"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74042595" w14:textId="77777777" w:rsidR="004C20CC" w:rsidRPr="00626DB5" w:rsidRDefault="004C20CC" w:rsidP="004C20CC">
      <w:pPr>
        <w:ind w:left="567"/>
        <w:rPr>
          <w:rFonts w:ascii="Tahoma" w:hAnsi="Tahoma" w:cs="Tahoma"/>
          <w:i w:val="0"/>
          <w:sz w:val="16"/>
          <w:szCs w:val="16"/>
        </w:rPr>
      </w:pPr>
    </w:p>
    <w:p w14:paraId="5E22BE5D" w14:textId="77777777" w:rsidR="004C20CC" w:rsidRPr="00AF3BCE" w:rsidRDefault="00AF3BCE" w:rsidP="00BE6B07">
      <w:pPr>
        <w:pStyle w:val="Telobesedila"/>
        <w:rPr>
          <w:rFonts w:ascii="Tahoma" w:hAnsi="Tahoma" w:cs="Tahoma"/>
          <w:b w:val="0"/>
        </w:rPr>
      </w:pPr>
      <w:r w:rsidRPr="00AF3BCE">
        <w:rPr>
          <w:rFonts w:ascii="Tahoma" w:hAnsi="Tahoma" w:cs="Tahoma"/>
          <w:b w:val="0"/>
        </w:rPr>
        <w:t>Letna (a</w:t>
      </w:r>
      <w:r w:rsidR="00AE44BA" w:rsidRPr="00AF3BCE">
        <w:rPr>
          <w:rFonts w:ascii="Tahoma" w:hAnsi="Tahoma" w:cs="Tahoma"/>
          <w:b w:val="0"/>
        </w:rPr>
        <w:t>kontacijska</w:t>
      </w:r>
      <w:r w:rsidRPr="00AF3BCE">
        <w:rPr>
          <w:rFonts w:ascii="Tahoma" w:hAnsi="Tahoma" w:cs="Tahoma"/>
          <w:b w:val="0"/>
        </w:rPr>
        <w:t>)</w:t>
      </w:r>
      <w:r w:rsidR="00AE44BA" w:rsidRPr="00AF3BCE">
        <w:rPr>
          <w:rFonts w:ascii="Tahoma" w:hAnsi="Tahoma" w:cs="Tahoma"/>
          <w:b w:val="0"/>
        </w:rPr>
        <w:t xml:space="preserve"> zavarovalna premija za </w:t>
      </w:r>
      <w:r w:rsidRPr="00AF3BCE">
        <w:rPr>
          <w:rFonts w:ascii="Tahoma" w:hAnsi="Tahoma" w:cs="Tahoma"/>
          <w:b w:val="0"/>
        </w:rPr>
        <w:t>prvo zavarovalno leto je enaka vrednosti letne zavarovalne premije iz 4. člena</w:t>
      </w:r>
      <w:r w:rsidR="00AE44BA" w:rsidRPr="00AF3BCE">
        <w:rPr>
          <w:rFonts w:ascii="Tahoma" w:hAnsi="Tahoma" w:cs="Tahoma"/>
          <w:b w:val="0"/>
        </w:rPr>
        <w:t xml:space="preserve"> te pogodbe. </w:t>
      </w:r>
      <w:r w:rsidR="004C20CC" w:rsidRPr="00AF3BCE">
        <w:rPr>
          <w:rFonts w:ascii="Tahoma" w:hAnsi="Tahoma" w:cs="Tahoma"/>
          <w:b w:val="0"/>
        </w:rPr>
        <w:t>Zavarovalna (akontacijska) premija za vsako naslednje zavarovalno leto</w:t>
      </w:r>
      <w:r w:rsidR="00E1359C" w:rsidRPr="00AF3BCE">
        <w:rPr>
          <w:rFonts w:ascii="Tahoma" w:hAnsi="Tahoma" w:cs="Tahoma"/>
          <w:b w:val="0"/>
        </w:rPr>
        <w:t xml:space="preserve"> je</w:t>
      </w:r>
      <w:r w:rsidR="004C20CC" w:rsidRPr="00AF3BCE">
        <w:rPr>
          <w:rFonts w:ascii="Tahoma" w:hAnsi="Tahoma" w:cs="Tahoma"/>
          <w:b w:val="0"/>
        </w:rPr>
        <w:t>:</w:t>
      </w:r>
    </w:p>
    <w:p w14:paraId="75EDCBBA" w14:textId="77777777"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enaka obračunani letni premiji za preteklo leto</w:t>
      </w:r>
      <w:r w:rsidR="00AF3BCE" w:rsidRPr="00AF3BCE">
        <w:rPr>
          <w:rFonts w:ascii="Tahoma" w:hAnsi="Tahoma" w:cs="Tahoma"/>
          <w:b w:val="0"/>
        </w:rPr>
        <w:t xml:space="preserve"> </w:t>
      </w:r>
      <w:r w:rsidRPr="00AF3BCE">
        <w:rPr>
          <w:rFonts w:ascii="Tahoma" w:hAnsi="Tahoma" w:cs="Tahoma"/>
          <w:b w:val="0"/>
        </w:rPr>
        <w:t xml:space="preserve">ali </w:t>
      </w:r>
    </w:p>
    <w:p w14:paraId="3EAD8586" w14:textId="2E31B88A" w:rsidR="004C20CC" w:rsidRPr="00AF3BCE" w:rsidRDefault="004C20CC" w:rsidP="00BE6B07">
      <w:pPr>
        <w:pStyle w:val="Telobesedila"/>
        <w:numPr>
          <w:ilvl w:val="0"/>
          <w:numId w:val="12"/>
        </w:numPr>
        <w:overflowPunct/>
        <w:autoSpaceDE/>
        <w:autoSpaceDN/>
        <w:adjustRightInd/>
        <w:ind w:left="426" w:hanging="283"/>
        <w:textAlignment w:val="auto"/>
        <w:rPr>
          <w:rFonts w:ascii="Tahoma" w:hAnsi="Tahoma" w:cs="Tahoma"/>
          <w:b w:val="0"/>
        </w:rPr>
      </w:pPr>
      <w:r w:rsidRPr="00AF3BCE">
        <w:rPr>
          <w:rFonts w:ascii="Tahoma" w:hAnsi="Tahoma" w:cs="Tahoma"/>
          <w:b w:val="0"/>
        </w:rPr>
        <w:t>določena na podlagi podatkov zavarovanca za preteklo leto, s stanjem na dan 31.12.</w:t>
      </w:r>
      <w:r w:rsidR="004417F8">
        <w:rPr>
          <w:rFonts w:ascii="Tahoma" w:hAnsi="Tahoma" w:cs="Tahoma"/>
          <w:b w:val="0"/>
        </w:rPr>
        <w:t xml:space="preserve"> </w:t>
      </w:r>
      <w:r w:rsidR="004417F8" w:rsidRPr="004417F8">
        <w:rPr>
          <w:rFonts w:ascii="Tahoma" w:hAnsi="Tahoma" w:cs="Tahoma"/>
          <w:b w:val="0"/>
        </w:rPr>
        <w:t xml:space="preserve">oziroma podatkov, ki jih sporoči </w:t>
      </w:r>
      <w:r w:rsidR="00EA4684">
        <w:rPr>
          <w:rFonts w:ascii="Tahoma" w:hAnsi="Tahoma" w:cs="Tahoma"/>
          <w:b w:val="0"/>
        </w:rPr>
        <w:t>zavarovalec</w:t>
      </w:r>
      <w:r w:rsidR="004417F8" w:rsidRPr="004417F8">
        <w:rPr>
          <w:rFonts w:ascii="Tahoma" w:hAnsi="Tahoma" w:cs="Tahoma"/>
          <w:b w:val="0"/>
        </w:rPr>
        <w:t xml:space="preserve"> in ki vplivajo na izračun osnove zavarovalne premije.</w:t>
      </w:r>
    </w:p>
    <w:p w14:paraId="21E82F56" w14:textId="77777777" w:rsidR="005541FC" w:rsidRPr="00AF3BCE" w:rsidRDefault="005541FC" w:rsidP="00D541FE">
      <w:pPr>
        <w:pStyle w:val="Telobesedila"/>
        <w:rPr>
          <w:rFonts w:ascii="Tahoma" w:hAnsi="Tahoma" w:cs="Tahoma"/>
          <w:b w:val="0"/>
        </w:rPr>
      </w:pPr>
    </w:p>
    <w:p w14:paraId="636CBEEC" w14:textId="77777777" w:rsidR="00386D71" w:rsidRPr="000C4EC7" w:rsidRDefault="00842759" w:rsidP="00BE6B07">
      <w:pPr>
        <w:pStyle w:val="Telobesedila"/>
        <w:rPr>
          <w:rFonts w:ascii="Tahoma" w:hAnsi="Tahoma" w:cs="Tahoma"/>
          <w:b w:val="0"/>
        </w:rPr>
      </w:pPr>
      <w:r w:rsidRPr="00AF3BCE">
        <w:rPr>
          <w:rFonts w:ascii="Tahoma" w:hAnsi="Tahoma" w:cs="Tahoma"/>
          <w:b w:val="0"/>
        </w:rPr>
        <w:t>Zavarovalec</w:t>
      </w:r>
      <w:r w:rsidR="004C20CC" w:rsidRPr="00AF3BCE">
        <w:rPr>
          <w:rFonts w:ascii="Tahoma" w:hAnsi="Tahoma" w:cs="Tahoma"/>
          <w:b w:val="0"/>
        </w:rPr>
        <w:t xml:space="preserve"> bo najkasneje do 15. 01. vsako zavarovalno leto pisno obvestil zavarovalnico glede možnosti iz predhodnega odstavka. V nasprotnem primeru se šteje, da je letna (akontacijska) zavarovalna premija enaka obračunani letni premiji za preteklo leto.</w:t>
      </w:r>
      <w:r w:rsidR="004C20CC" w:rsidRPr="000C4EC7">
        <w:rPr>
          <w:rFonts w:ascii="Tahoma" w:hAnsi="Tahoma" w:cs="Tahoma"/>
          <w:b w:val="0"/>
        </w:rPr>
        <w:t xml:space="preserve">  </w:t>
      </w:r>
    </w:p>
    <w:p w14:paraId="5DE544EA" w14:textId="77777777" w:rsidR="004C20CC" w:rsidRPr="000C4EC7" w:rsidRDefault="004C20CC" w:rsidP="004C20CC">
      <w:pPr>
        <w:pStyle w:val="Telobesedila"/>
        <w:ind w:left="567"/>
        <w:rPr>
          <w:rFonts w:ascii="Tahoma" w:hAnsi="Tahoma" w:cs="Tahoma"/>
          <w:b w:val="0"/>
        </w:rPr>
      </w:pPr>
    </w:p>
    <w:p w14:paraId="3F91B567"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53E8F593" w14:textId="77777777" w:rsidR="004C20CC" w:rsidRPr="00626DB5" w:rsidRDefault="004C20CC" w:rsidP="004C20CC">
      <w:pPr>
        <w:pStyle w:val="Telobesedila"/>
        <w:ind w:left="567"/>
        <w:rPr>
          <w:rFonts w:ascii="Tahoma" w:hAnsi="Tahoma" w:cs="Tahoma"/>
          <w:b w:val="0"/>
          <w:sz w:val="16"/>
          <w:szCs w:val="16"/>
        </w:rPr>
      </w:pPr>
    </w:p>
    <w:p w14:paraId="51644053" w14:textId="769D6445" w:rsidR="00BA69B5" w:rsidRDefault="00BA69B5" w:rsidP="00BA69B5">
      <w:pPr>
        <w:pStyle w:val="Telobesedila"/>
        <w:rPr>
          <w:rFonts w:ascii="Tahoma" w:hAnsi="Tahoma" w:cs="Tahoma"/>
          <w:b w:val="0"/>
        </w:rPr>
      </w:pPr>
      <w:r w:rsidRPr="00BA69B5">
        <w:rPr>
          <w:rFonts w:ascii="Tahoma" w:hAnsi="Tahoma" w:cs="Tahoma"/>
          <w:b w:val="0"/>
        </w:rPr>
        <w:t>Zavarovalnica najkasneje do 15.</w:t>
      </w:r>
      <w:r w:rsidR="002A6ABF">
        <w:rPr>
          <w:rFonts w:ascii="Tahoma" w:hAnsi="Tahoma" w:cs="Tahoma"/>
          <w:b w:val="0"/>
        </w:rPr>
        <w:t xml:space="preserve"> 0</w:t>
      </w:r>
      <w:r w:rsidRPr="00BA69B5">
        <w:rPr>
          <w:rFonts w:ascii="Tahoma" w:hAnsi="Tahoma" w:cs="Tahoma"/>
          <w:b w:val="0"/>
        </w:rPr>
        <w:t>1</w:t>
      </w:r>
      <w:r w:rsidR="002A6ABF">
        <w:rPr>
          <w:rFonts w:ascii="Tahoma" w:hAnsi="Tahoma" w:cs="Tahoma"/>
          <w:b w:val="0"/>
        </w:rPr>
        <w:t>.</w:t>
      </w:r>
      <w:r w:rsidRPr="00BA69B5">
        <w:rPr>
          <w:rFonts w:ascii="Tahoma" w:hAnsi="Tahoma" w:cs="Tahoma"/>
          <w:b w:val="0"/>
        </w:rPr>
        <w:t xml:space="preserve"> vsako zavarovalno leto </w:t>
      </w:r>
      <w:r w:rsidR="00751F12">
        <w:rPr>
          <w:rFonts w:ascii="Tahoma" w:hAnsi="Tahoma" w:cs="Tahoma"/>
          <w:b w:val="0"/>
        </w:rPr>
        <w:t>zavarovalcu</w:t>
      </w:r>
      <w:r w:rsidRPr="00BA69B5">
        <w:rPr>
          <w:rFonts w:ascii="Tahoma" w:hAnsi="Tahoma" w:cs="Tahoma"/>
          <w:b w:val="0"/>
        </w:rPr>
        <w:t xml:space="preserve"> sporoči višino popusta, ki ga priznava na plačilo zavarovalne premije v enkratnem znesku, </w:t>
      </w:r>
      <w:r w:rsidR="00751F12">
        <w:rPr>
          <w:rFonts w:ascii="Tahoma" w:hAnsi="Tahoma" w:cs="Tahoma"/>
          <w:b w:val="0"/>
        </w:rPr>
        <w:t>zavarovalec</w:t>
      </w:r>
      <w:r w:rsidRPr="00BA69B5">
        <w:rPr>
          <w:rFonts w:ascii="Tahoma" w:hAnsi="Tahoma" w:cs="Tahoma"/>
          <w:b w:val="0"/>
        </w:rPr>
        <w:t xml:space="preserve"> pa najkasneje do 31.</w:t>
      </w:r>
      <w:r w:rsidR="002A6ABF">
        <w:rPr>
          <w:rFonts w:ascii="Tahoma" w:hAnsi="Tahoma" w:cs="Tahoma"/>
          <w:b w:val="0"/>
        </w:rPr>
        <w:t xml:space="preserve"> 0</w:t>
      </w:r>
      <w:r w:rsidRPr="00BA69B5">
        <w:rPr>
          <w:rFonts w:ascii="Tahoma" w:hAnsi="Tahoma" w:cs="Tahoma"/>
          <w:b w:val="0"/>
        </w:rPr>
        <w:t>1</w:t>
      </w:r>
      <w:r w:rsidR="002A6ABF">
        <w:rPr>
          <w:rFonts w:ascii="Tahoma" w:hAnsi="Tahoma" w:cs="Tahoma"/>
          <w:b w:val="0"/>
        </w:rPr>
        <w:t>.</w:t>
      </w:r>
      <w:r w:rsidRPr="00BA69B5">
        <w:rPr>
          <w:rFonts w:ascii="Tahoma" w:hAnsi="Tahoma" w:cs="Tahoma"/>
          <w:b w:val="0"/>
        </w:rPr>
        <w:t xml:space="preserve"> </w:t>
      </w:r>
      <w:r w:rsidR="003E0FA8" w:rsidRPr="003E0FA8">
        <w:rPr>
          <w:rFonts w:ascii="Tahoma" w:hAnsi="Tahoma" w:cs="Tahoma"/>
          <w:b w:val="0"/>
        </w:rPr>
        <w:t xml:space="preserve">vsako zavarovalno leto </w:t>
      </w:r>
      <w:r w:rsidRPr="00BA69B5">
        <w:rPr>
          <w:rFonts w:ascii="Tahoma" w:hAnsi="Tahoma" w:cs="Tahoma"/>
          <w:b w:val="0"/>
        </w:rPr>
        <w:lastRenderedPageBreak/>
        <w:t>zavarovalnico obvesti o izbranem načinu plačila</w:t>
      </w:r>
      <w:r w:rsidR="001E77E6">
        <w:rPr>
          <w:rFonts w:ascii="Tahoma" w:hAnsi="Tahoma" w:cs="Tahoma"/>
          <w:b w:val="0"/>
        </w:rPr>
        <w:t xml:space="preserve"> (v enkratnem znesku ali obročnem plačilu)</w:t>
      </w:r>
      <w:r w:rsidRPr="00BA69B5">
        <w:rPr>
          <w:rFonts w:ascii="Tahoma" w:hAnsi="Tahoma" w:cs="Tahoma"/>
          <w:b w:val="0"/>
        </w:rPr>
        <w:t xml:space="preserve">. Zavarovalnica skupaj z višino popusta sporoči tudi, ali se ta popust upošteva na zavarovalno premijo za potresno zavarovanje ali ne. V primeru obročnega plačila (največ deset enakih mesečnih obrokov), zavarovalnica ni upravičena do doplačila. </w:t>
      </w:r>
    </w:p>
    <w:p w14:paraId="360A1B1E" w14:textId="77777777" w:rsidR="000A35A2" w:rsidRPr="00BA69B5" w:rsidRDefault="000A35A2" w:rsidP="00BA69B5">
      <w:pPr>
        <w:pStyle w:val="Telobesedila"/>
        <w:rPr>
          <w:rFonts w:ascii="Tahoma" w:hAnsi="Tahoma" w:cs="Tahoma"/>
          <w:b w:val="0"/>
        </w:rPr>
      </w:pPr>
    </w:p>
    <w:p w14:paraId="4A47A9DD" w14:textId="25B28998" w:rsidR="00BA69B5" w:rsidRDefault="005645F2" w:rsidP="00BA69B5">
      <w:pPr>
        <w:pStyle w:val="Telobesedila"/>
        <w:rPr>
          <w:rFonts w:ascii="Tahoma" w:hAnsi="Tahoma" w:cs="Tahoma"/>
          <w:b w:val="0"/>
        </w:rPr>
      </w:pPr>
      <w:r>
        <w:rPr>
          <w:rFonts w:ascii="Tahoma" w:hAnsi="Tahoma" w:cs="Tahoma"/>
          <w:b w:val="0"/>
        </w:rPr>
        <w:t>Zavarovalec</w:t>
      </w:r>
      <w:r w:rsidR="00BA69B5" w:rsidRPr="00BA69B5">
        <w:rPr>
          <w:rFonts w:ascii="Tahoma" w:hAnsi="Tahoma" w:cs="Tahoma"/>
          <w:b w:val="0"/>
        </w:rPr>
        <w:t xml:space="preserve"> bo zavarovalno premijo plačal zavarovalnici 30. (trideseti) dan po prejemu pravilno izstavljenega računa, na transakcijski račun zavarovalnice ______________, SI ____________, odprt pri _______________.</w:t>
      </w:r>
    </w:p>
    <w:p w14:paraId="51B42ADF" w14:textId="77777777" w:rsidR="004C20CC" w:rsidRPr="000C4EC7" w:rsidRDefault="004C20CC" w:rsidP="00F35EF5">
      <w:pPr>
        <w:pStyle w:val="Telobesedila"/>
        <w:rPr>
          <w:rFonts w:ascii="Tahoma" w:hAnsi="Tahoma" w:cs="Tahoma"/>
          <w:b w:val="0"/>
        </w:rPr>
      </w:pPr>
    </w:p>
    <w:p w14:paraId="07DD86EE" w14:textId="644AAF08" w:rsidR="004C20CC" w:rsidRPr="000C4EC7" w:rsidRDefault="004C20CC" w:rsidP="00C327BB">
      <w:pPr>
        <w:jc w:val="both"/>
        <w:rPr>
          <w:rFonts w:ascii="Tahoma" w:hAnsi="Tahoma" w:cs="Tahoma"/>
          <w:i w:val="0"/>
          <w:sz w:val="20"/>
        </w:rPr>
      </w:pPr>
      <w:r w:rsidRPr="000C4EC7">
        <w:rPr>
          <w:rFonts w:ascii="Tahoma" w:hAnsi="Tahoma" w:cs="Tahoma"/>
          <w:i w:val="0"/>
          <w:sz w:val="20"/>
        </w:rPr>
        <w:t xml:space="preserve">Kot dan prejema računa se šteje dan, ko </w:t>
      </w:r>
      <w:r w:rsidR="00842759">
        <w:rPr>
          <w:rFonts w:ascii="Tahoma" w:hAnsi="Tahoma" w:cs="Tahoma"/>
          <w:i w:val="0"/>
          <w:sz w:val="20"/>
        </w:rPr>
        <w:t>zavarovalec</w:t>
      </w:r>
      <w:r w:rsidRPr="000C4EC7">
        <w:rPr>
          <w:rFonts w:ascii="Tahoma" w:hAnsi="Tahoma" w:cs="Tahoma"/>
          <w:i w:val="0"/>
          <w:sz w:val="20"/>
        </w:rPr>
        <w:t xml:space="preserve"> prejme </w:t>
      </w:r>
      <w:r w:rsidR="00CA6055">
        <w:rPr>
          <w:rFonts w:ascii="Tahoma" w:hAnsi="Tahoma" w:cs="Tahoma"/>
          <w:i w:val="0"/>
          <w:sz w:val="20"/>
        </w:rPr>
        <w:t>e-</w:t>
      </w:r>
      <w:r w:rsidRPr="000C4EC7">
        <w:rPr>
          <w:rFonts w:ascii="Tahoma" w:hAnsi="Tahoma" w:cs="Tahoma"/>
          <w:i w:val="0"/>
          <w:sz w:val="20"/>
        </w:rPr>
        <w:t xml:space="preserve">račun. </w:t>
      </w:r>
      <w:r w:rsidR="00CA6055">
        <w:rPr>
          <w:rFonts w:ascii="Tahoma" w:hAnsi="Tahoma" w:cs="Tahoma"/>
          <w:i w:val="0"/>
          <w:sz w:val="20"/>
        </w:rPr>
        <w:t>E-r</w:t>
      </w:r>
      <w:r w:rsidRPr="000C4EC7">
        <w:rPr>
          <w:rFonts w:ascii="Tahoma" w:hAnsi="Tahoma" w:cs="Tahoma"/>
          <w:i w:val="0"/>
          <w:sz w:val="20"/>
        </w:rPr>
        <w:t>ačun se mora sklicevati na številko te</w:t>
      </w:r>
      <w:r w:rsidR="00C327BB">
        <w:rPr>
          <w:rFonts w:ascii="Tahoma" w:hAnsi="Tahoma" w:cs="Tahoma"/>
          <w:i w:val="0"/>
          <w:sz w:val="20"/>
        </w:rPr>
        <w:t xml:space="preserve"> pogodbe </w:t>
      </w:r>
      <w:r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r w:rsidR="004F5FAA" w:rsidRPr="004F5FAA">
        <w:t xml:space="preserve"> </w:t>
      </w:r>
      <w:r w:rsidR="004F5FAA" w:rsidRPr="004F5FAA">
        <w:rPr>
          <w:rFonts w:ascii="Tahoma" w:hAnsi="Tahoma" w:cs="Tahoma"/>
          <w:i w:val="0"/>
          <w:sz w:val="20"/>
        </w:rPr>
        <w:t>Številka pogodbe ____________ je hkrati številka referenčnega dokumenta na e-računu.</w:t>
      </w:r>
    </w:p>
    <w:p w14:paraId="588E0ABD" w14:textId="77777777" w:rsidR="004C20CC" w:rsidRPr="000C4EC7" w:rsidRDefault="004C20CC" w:rsidP="004C20CC">
      <w:pPr>
        <w:pStyle w:val="Telobesedila"/>
        <w:ind w:left="567"/>
        <w:rPr>
          <w:rFonts w:ascii="Tahoma" w:hAnsi="Tahoma" w:cs="Tahoma"/>
          <w:b w:val="0"/>
        </w:rPr>
      </w:pPr>
    </w:p>
    <w:p w14:paraId="5C3EC9ED" w14:textId="5F6237B8" w:rsidR="00626DB5" w:rsidRPr="00626DB5" w:rsidRDefault="001E6EAB" w:rsidP="00626DB5">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w:t>
      </w:r>
      <w:r w:rsidR="001E77E6">
        <w:rPr>
          <w:rFonts w:ascii="Tahoma" w:eastAsia="Calibri" w:hAnsi="Tahoma" w:cs="Tahoma"/>
          <w:bCs/>
          <w:i w:val="0"/>
          <w:iCs/>
          <w:sz w:val="20"/>
          <w:lang w:eastAsia="en-US"/>
        </w:rPr>
        <w:t xml:space="preserve"> na elektronski naslov zavarovalca: </w:t>
      </w:r>
      <w:r w:rsidR="007409AB">
        <w:rPr>
          <w:rFonts w:ascii="Tahoma" w:eastAsia="Calibri" w:hAnsi="Tahoma" w:cs="Tahoma"/>
          <w:bCs/>
          <w:i w:val="0"/>
          <w:iCs/>
          <w:sz w:val="20"/>
          <w:lang w:eastAsia="en-US"/>
        </w:rPr>
        <w:t>__________</w:t>
      </w:r>
      <w:r w:rsidR="004C20CC" w:rsidRPr="000C4EC7">
        <w:rPr>
          <w:rFonts w:ascii="Tahoma" w:eastAsia="Calibri" w:hAnsi="Tahoma" w:cs="Tahoma"/>
          <w:bCs/>
          <w:i w:val="0"/>
          <w:iCs/>
          <w:sz w:val="20"/>
          <w:lang w:eastAsia="en-US"/>
        </w:rPr>
        <w:t>.</w:t>
      </w:r>
      <w:r w:rsidR="00CA6055" w:rsidRPr="00CA6055">
        <w:t xml:space="preserve"> </w:t>
      </w:r>
      <w:r w:rsidR="00CA6055" w:rsidRPr="00CA6055">
        <w:rPr>
          <w:rFonts w:ascii="Tahoma" w:eastAsia="Calibri" w:hAnsi="Tahoma" w:cs="Tahoma"/>
          <w:bCs/>
          <w:i w:val="0"/>
          <w:iCs/>
          <w:sz w:val="20"/>
          <w:lang w:eastAsia="en-US"/>
        </w:rPr>
        <w:t xml:space="preserve">E-računu mora biti priložena ustrezna specifikacija na podlagi katere lahko </w:t>
      </w:r>
      <w:r w:rsidR="00EA4684">
        <w:rPr>
          <w:rFonts w:ascii="Tahoma" w:eastAsia="Calibri" w:hAnsi="Tahoma" w:cs="Tahoma"/>
          <w:bCs/>
          <w:i w:val="0"/>
          <w:iCs/>
          <w:sz w:val="20"/>
          <w:lang w:eastAsia="en-US"/>
        </w:rPr>
        <w:t>zavarovalec</w:t>
      </w:r>
      <w:r w:rsidR="00CA6055" w:rsidRPr="00CA6055">
        <w:rPr>
          <w:rFonts w:ascii="Tahoma" w:eastAsia="Calibri" w:hAnsi="Tahoma" w:cs="Tahoma"/>
          <w:bCs/>
          <w:i w:val="0"/>
          <w:iCs/>
          <w:sz w:val="20"/>
          <w:lang w:eastAsia="en-US"/>
        </w:rPr>
        <w:t xml:space="preserve"> preveri njegovo pravilnost. </w:t>
      </w:r>
      <w:r w:rsidR="00EA4684">
        <w:rPr>
          <w:rFonts w:ascii="Tahoma" w:eastAsia="Calibri" w:hAnsi="Tahoma" w:cs="Tahoma"/>
          <w:bCs/>
          <w:i w:val="0"/>
          <w:iCs/>
          <w:sz w:val="20"/>
          <w:lang w:eastAsia="en-US"/>
        </w:rPr>
        <w:t>Zavarovalec</w:t>
      </w:r>
      <w:r w:rsidR="00CA6055" w:rsidRPr="00CA6055">
        <w:rPr>
          <w:rFonts w:ascii="Tahoma" w:eastAsia="Calibri" w:hAnsi="Tahoma" w:cs="Tahoma"/>
          <w:bCs/>
          <w:i w:val="0"/>
          <w:iCs/>
          <w:sz w:val="20"/>
          <w:lang w:eastAsia="en-US"/>
        </w:rPr>
        <w:t xml:space="preserve"> lahko e-račun, ki ni izstavljen pravilno zavrne v roku 15 (petnajstih) dni od dneva prejema.</w:t>
      </w:r>
    </w:p>
    <w:p w14:paraId="6FD57E0F" w14:textId="77777777" w:rsidR="00626DB5" w:rsidRDefault="00626DB5" w:rsidP="004C20CC">
      <w:pPr>
        <w:ind w:left="567"/>
        <w:jc w:val="both"/>
        <w:rPr>
          <w:rFonts w:ascii="Tahoma" w:hAnsi="Tahoma" w:cs="Tahoma"/>
          <w:i w:val="0"/>
          <w:sz w:val="20"/>
        </w:rPr>
      </w:pPr>
    </w:p>
    <w:p w14:paraId="6C51F40A"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1F0C27BC" w14:textId="77777777" w:rsidR="004C20CC" w:rsidRPr="000C4EC7" w:rsidRDefault="004C20CC" w:rsidP="004C20CC">
      <w:pPr>
        <w:ind w:left="567"/>
        <w:jc w:val="both"/>
        <w:rPr>
          <w:rFonts w:ascii="Tahoma" w:hAnsi="Tahoma" w:cs="Tahoma"/>
          <w:i w:val="0"/>
          <w:sz w:val="20"/>
        </w:rPr>
      </w:pPr>
    </w:p>
    <w:p w14:paraId="305D13C4" w14:textId="30A1150B" w:rsidR="004C20CC" w:rsidRPr="000C4EC7" w:rsidRDefault="00AF3BCE" w:rsidP="00C327BB">
      <w:pPr>
        <w:jc w:val="both"/>
        <w:rPr>
          <w:rFonts w:ascii="Tahoma" w:hAnsi="Tahoma" w:cs="Tahoma"/>
          <w:i w:val="0"/>
          <w:sz w:val="20"/>
        </w:rPr>
      </w:pPr>
      <w:r>
        <w:rPr>
          <w:rFonts w:ascii="Tahoma" w:hAnsi="Tahoma" w:cs="Tahoma"/>
          <w:i w:val="0"/>
          <w:sz w:val="20"/>
        </w:rPr>
        <w:t xml:space="preserve">Obračun letne premije pripravi </w:t>
      </w:r>
      <w:r w:rsidR="004C20CC" w:rsidRPr="000C4EC7">
        <w:rPr>
          <w:rFonts w:ascii="Tahoma" w:hAnsi="Tahoma" w:cs="Tahoma"/>
          <w:i w:val="0"/>
          <w:sz w:val="20"/>
        </w:rPr>
        <w:t xml:space="preserve">zavarovalnica </w:t>
      </w:r>
      <w:r w:rsidR="00031B88" w:rsidRPr="00031B88">
        <w:rPr>
          <w:rFonts w:ascii="Tahoma" w:hAnsi="Tahoma" w:cs="Tahoma"/>
          <w:i w:val="0"/>
          <w:sz w:val="20"/>
        </w:rPr>
        <w:t xml:space="preserve">po vzorcu obračunov zavarovalne premije (Priloga št. 1) </w:t>
      </w:r>
      <w:r w:rsidR="004C20CC" w:rsidRPr="000C4EC7">
        <w:rPr>
          <w:rFonts w:ascii="Tahoma" w:hAnsi="Tahoma" w:cs="Tahoma"/>
          <w:i w:val="0"/>
          <w:sz w:val="20"/>
        </w:rPr>
        <w:t>na podlagi dejanskih podatkov zavarovanc</w:t>
      </w:r>
      <w:r w:rsidR="00022411">
        <w:rPr>
          <w:rFonts w:ascii="Tahoma" w:hAnsi="Tahoma" w:cs="Tahoma"/>
          <w:i w:val="0"/>
          <w:sz w:val="20"/>
        </w:rPr>
        <w:t>a</w:t>
      </w:r>
      <w:r w:rsidR="002A5CB0">
        <w:rPr>
          <w:rFonts w:ascii="Tahoma" w:hAnsi="Tahoma" w:cs="Tahoma"/>
          <w:i w:val="0"/>
          <w:sz w:val="20"/>
        </w:rPr>
        <w:t xml:space="preserve">, ki mu jih </w:t>
      </w:r>
      <w:r w:rsidR="00022411">
        <w:rPr>
          <w:rFonts w:ascii="Tahoma" w:hAnsi="Tahoma" w:cs="Tahoma"/>
          <w:i w:val="0"/>
          <w:sz w:val="20"/>
        </w:rPr>
        <w:t>ta</w:t>
      </w:r>
      <w:r w:rsidR="00C327BB">
        <w:rPr>
          <w:rFonts w:ascii="Tahoma" w:hAnsi="Tahoma" w:cs="Tahoma"/>
          <w:i w:val="0"/>
          <w:sz w:val="20"/>
        </w:rPr>
        <w:t xml:space="preserve"> posreduje</w:t>
      </w:r>
      <w:r w:rsidR="004C20CC" w:rsidRPr="000C4EC7">
        <w:rPr>
          <w:rFonts w:ascii="Tahoma" w:hAnsi="Tahoma" w:cs="Tahoma"/>
          <w:i w:val="0"/>
          <w:sz w:val="20"/>
        </w:rPr>
        <w:t xml:space="preserve"> do 30. 06. v tekočem letu za preteklo leto s stanjem na dan 31. 12. preteklega leta. Zavarovalnica izstavi obračunski račun za razliko med že</w:t>
      </w:r>
      <w:r w:rsidR="00C327BB">
        <w:rPr>
          <w:rFonts w:ascii="Tahoma" w:hAnsi="Tahoma" w:cs="Tahoma"/>
          <w:i w:val="0"/>
          <w:sz w:val="20"/>
        </w:rPr>
        <w:t xml:space="preserve"> fakturirano letno premijo (iz 5</w:t>
      </w:r>
      <w:r w:rsidR="004C20CC" w:rsidRPr="000C4EC7">
        <w:rPr>
          <w:rFonts w:ascii="Tahoma" w:hAnsi="Tahoma" w:cs="Tahoma"/>
          <w:i w:val="0"/>
          <w:sz w:val="20"/>
        </w:rPr>
        <w:t>. člena te</w:t>
      </w:r>
      <w:r w:rsidR="00C327BB">
        <w:rPr>
          <w:rFonts w:ascii="Tahoma" w:hAnsi="Tahoma" w:cs="Tahoma"/>
          <w:i w:val="0"/>
          <w:sz w:val="20"/>
        </w:rPr>
        <w:t xml:space="preserve"> pogodbe</w:t>
      </w:r>
      <w:r w:rsidR="004C20CC" w:rsidRPr="000C4EC7">
        <w:rPr>
          <w:rFonts w:ascii="Tahoma" w:hAnsi="Tahoma" w:cs="Tahoma"/>
          <w:i w:val="0"/>
          <w:sz w:val="20"/>
        </w:rPr>
        <w:t xml:space="preserve">) in obračunom letne premije po potrjenem letnem obračunu s strani </w:t>
      </w:r>
      <w:r w:rsidR="00AD6FFF">
        <w:rPr>
          <w:rFonts w:ascii="Tahoma" w:hAnsi="Tahoma" w:cs="Tahoma"/>
          <w:i w:val="0"/>
          <w:sz w:val="20"/>
        </w:rPr>
        <w:t>zavarovalca</w:t>
      </w:r>
      <w:r w:rsidR="004C20CC" w:rsidRPr="000C4EC7">
        <w:rPr>
          <w:rFonts w:ascii="Tahoma" w:hAnsi="Tahoma" w:cs="Tahoma"/>
          <w:i w:val="0"/>
          <w:sz w:val="20"/>
        </w:rPr>
        <w:t>.</w:t>
      </w:r>
    </w:p>
    <w:p w14:paraId="7DCC1014" w14:textId="77777777" w:rsidR="004C20CC" w:rsidRPr="000C4EC7" w:rsidRDefault="004C20CC" w:rsidP="004C20CC">
      <w:pPr>
        <w:ind w:left="567"/>
        <w:jc w:val="both"/>
        <w:rPr>
          <w:rFonts w:ascii="Tahoma" w:hAnsi="Tahoma" w:cs="Tahoma"/>
          <w:i w:val="0"/>
          <w:sz w:val="20"/>
        </w:rPr>
      </w:pPr>
    </w:p>
    <w:p w14:paraId="1891D338" w14:textId="4D395C58" w:rsidR="004C20CC" w:rsidRDefault="004C20CC" w:rsidP="00C327BB">
      <w:pPr>
        <w:jc w:val="both"/>
        <w:rPr>
          <w:rFonts w:ascii="Tahoma" w:hAnsi="Tahoma" w:cs="Tahoma"/>
          <w:i w:val="0"/>
          <w:sz w:val="20"/>
        </w:rPr>
      </w:pPr>
      <w:r w:rsidRPr="003C59CD">
        <w:rPr>
          <w:rFonts w:ascii="Tahoma" w:hAnsi="Tahoma" w:cs="Tahoma"/>
          <w:i w:val="0"/>
          <w:sz w:val="20"/>
        </w:rPr>
        <w:t xml:space="preserve">Za celotne gospodarske zmogljivosti (novi objekti, skladišča poslovne prostore ipd.), ki jih </w:t>
      </w:r>
      <w:r w:rsidR="002A5CB0" w:rsidRPr="003C59CD">
        <w:rPr>
          <w:rFonts w:ascii="Tahoma" w:hAnsi="Tahoma" w:cs="Tahoma"/>
          <w:i w:val="0"/>
          <w:sz w:val="20"/>
        </w:rPr>
        <w:t xml:space="preserve">zavarovalec oziroma zavarovanci </w:t>
      </w:r>
      <w:r w:rsidRPr="003C59CD">
        <w:rPr>
          <w:rFonts w:ascii="Tahoma" w:hAnsi="Tahoma" w:cs="Tahoma"/>
          <w:i w:val="0"/>
          <w:sz w:val="20"/>
        </w:rPr>
        <w:t>pridobi</w:t>
      </w:r>
      <w:r w:rsidR="002A5CB0" w:rsidRPr="003C59CD">
        <w:rPr>
          <w:rFonts w:ascii="Tahoma" w:hAnsi="Tahoma" w:cs="Tahoma"/>
          <w:i w:val="0"/>
          <w:sz w:val="20"/>
        </w:rPr>
        <w:t>jo</w:t>
      </w:r>
      <w:r w:rsidRPr="003C59CD">
        <w:rPr>
          <w:rFonts w:ascii="Tahoma" w:hAnsi="Tahoma" w:cs="Tahoma"/>
          <w:i w:val="0"/>
          <w:sz w:val="20"/>
        </w:rPr>
        <w:t xml:space="preserve"> ali odjavi</w:t>
      </w:r>
      <w:r w:rsidR="002A5CB0" w:rsidRPr="003C59CD">
        <w:rPr>
          <w:rFonts w:ascii="Tahoma" w:hAnsi="Tahoma" w:cs="Tahoma"/>
          <w:i w:val="0"/>
          <w:sz w:val="20"/>
        </w:rPr>
        <w:t>jo</w:t>
      </w:r>
      <w:r w:rsidRPr="003C59CD">
        <w:rPr>
          <w:rFonts w:ascii="Tahoma" w:hAnsi="Tahoma" w:cs="Tahoma"/>
          <w:i w:val="0"/>
          <w:sz w:val="20"/>
        </w:rPr>
        <w:t xml:space="preserve"> med zavarovalnim letom ali spremembo večjo kot 10 % po posameznem objektu/lokaciji se pripravi dodaten obračun zavarovalne premije. V tem primeru se zavarovalna premija obračuna po načinu »pro-rata </w:t>
      </w:r>
      <w:proofErr w:type="spellStart"/>
      <w:r w:rsidRPr="003C59CD">
        <w:rPr>
          <w:rFonts w:ascii="Tahoma" w:hAnsi="Tahoma" w:cs="Tahoma"/>
          <w:i w:val="0"/>
          <w:sz w:val="20"/>
        </w:rPr>
        <w:t>temporis</w:t>
      </w:r>
      <w:proofErr w:type="spellEnd"/>
      <w:r w:rsidRPr="003C59CD">
        <w:rPr>
          <w:rFonts w:ascii="Tahoma" w:hAnsi="Tahoma" w:cs="Tahoma"/>
          <w:i w:val="0"/>
          <w:sz w:val="20"/>
        </w:rPr>
        <w:t xml:space="preserve">« od dneva spremembe do konca zavarovalnega leta. Zavarovalnica izstavi račun/dobropis po potrjenem obračunu s strani </w:t>
      </w:r>
      <w:r w:rsidR="00AD6FFF" w:rsidRPr="003C59CD">
        <w:rPr>
          <w:rFonts w:ascii="Tahoma" w:hAnsi="Tahoma" w:cs="Tahoma"/>
          <w:i w:val="0"/>
          <w:sz w:val="20"/>
        </w:rPr>
        <w:t>zavarovalca</w:t>
      </w:r>
      <w:r w:rsidRPr="003C59CD">
        <w:rPr>
          <w:rFonts w:ascii="Tahoma" w:hAnsi="Tahoma" w:cs="Tahoma"/>
          <w:i w:val="0"/>
          <w:sz w:val="20"/>
        </w:rPr>
        <w:t xml:space="preserve">. </w:t>
      </w:r>
    </w:p>
    <w:p w14:paraId="2D60B9E0" w14:textId="77777777" w:rsidR="00C57468" w:rsidRDefault="00C57468" w:rsidP="00C327BB">
      <w:pPr>
        <w:jc w:val="both"/>
        <w:rPr>
          <w:rFonts w:ascii="Tahoma" w:hAnsi="Tahoma" w:cs="Tahoma"/>
          <w:i w:val="0"/>
          <w:sz w:val="20"/>
        </w:rPr>
      </w:pPr>
    </w:p>
    <w:p w14:paraId="6E321CF8" w14:textId="26941D94" w:rsidR="00717DBF" w:rsidRDefault="00C57468" w:rsidP="00C327BB">
      <w:pPr>
        <w:jc w:val="both"/>
        <w:rPr>
          <w:rFonts w:ascii="Tahoma" w:hAnsi="Tahoma" w:cs="Tahoma"/>
          <w:i w:val="0"/>
          <w:sz w:val="20"/>
        </w:rPr>
      </w:pPr>
      <w:r>
        <w:rPr>
          <w:rFonts w:ascii="Tahoma" w:hAnsi="Tahoma" w:cs="Tahoma"/>
          <w:i w:val="0"/>
          <w:sz w:val="20"/>
        </w:rPr>
        <w:t>Zavarovalec</w:t>
      </w:r>
      <w:r w:rsidRPr="000C4EC7">
        <w:rPr>
          <w:rFonts w:ascii="Tahoma" w:hAnsi="Tahoma" w:cs="Tahoma"/>
          <w:i w:val="0"/>
          <w:sz w:val="20"/>
        </w:rPr>
        <w:t xml:space="preserve"> bo </w:t>
      </w:r>
      <w:r>
        <w:rPr>
          <w:rFonts w:ascii="Tahoma" w:hAnsi="Tahoma" w:cs="Tahoma"/>
          <w:i w:val="0"/>
          <w:sz w:val="20"/>
        </w:rPr>
        <w:t xml:space="preserve">obračun </w:t>
      </w:r>
      <w:r w:rsidRPr="000C4EC7">
        <w:rPr>
          <w:rFonts w:ascii="Tahoma" w:hAnsi="Tahoma" w:cs="Tahoma"/>
          <w:i w:val="0"/>
          <w:sz w:val="20"/>
        </w:rPr>
        <w:t>zavarovalne premije plačal zavarovalnici 30. (trideseti) dan po prejemu pravilno izstavljenega računa.</w:t>
      </w:r>
      <w:r>
        <w:rPr>
          <w:rFonts w:ascii="Tahoma" w:hAnsi="Tahoma" w:cs="Tahoma"/>
          <w:i w:val="0"/>
          <w:sz w:val="20"/>
        </w:rPr>
        <w:t xml:space="preserve"> </w:t>
      </w:r>
      <w:r w:rsidRPr="000C4EC7">
        <w:rPr>
          <w:rFonts w:ascii="Tahoma" w:hAnsi="Tahoma" w:cs="Tahoma"/>
          <w:i w:val="0"/>
          <w:sz w:val="20"/>
        </w:rPr>
        <w:t xml:space="preserve">Kot dan prejema računa se šteje dan, ko </w:t>
      </w:r>
      <w:r>
        <w:rPr>
          <w:rFonts w:ascii="Tahoma" w:hAnsi="Tahoma" w:cs="Tahoma"/>
          <w:i w:val="0"/>
          <w:sz w:val="20"/>
        </w:rPr>
        <w:t>zavarovalec</w:t>
      </w:r>
      <w:r w:rsidRPr="000C4EC7">
        <w:rPr>
          <w:rFonts w:ascii="Tahoma" w:hAnsi="Tahoma" w:cs="Tahoma"/>
          <w:i w:val="0"/>
          <w:sz w:val="20"/>
        </w:rPr>
        <w:t xml:space="preserve"> prejme račun.</w:t>
      </w:r>
    </w:p>
    <w:p w14:paraId="56E1EFBC" w14:textId="77777777" w:rsidR="004C20CC" w:rsidRPr="003C59CD" w:rsidRDefault="004C20CC" w:rsidP="004C20CC">
      <w:pPr>
        <w:ind w:left="567"/>
        <w:rPr>
          <w:rFonts w:ascii="Tahoma" w:hAnsi="Tahoma" w:cs="Tahoma"/>
          <w:i w:val="0"/>
          <w:sz w:val="20"/>
        </w:rPr>
      </w:pPr>
    </w:p>
    <w:p w14:paraId="34B6DF5B"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6A37AA7" w14:textId="77777777" w:rsidR="004C20CC" w:rsidRPr="003C59CD" w:rsidRDefault="004C20CC" w:rsidP="004C20CC">
      <w:pPr>
        <w:ind w:left="567"/>
        <w:rPr>
          <w:rFonts w:ascii="Tahoma" w:hAnsi="Tahoma" w:cs="Tahoma"/>
          <w:i w:val="0"/>
          <w:sz w:val="20"/>
        </w:rPr>
      </w:pPr>
    </w:p>
    <w:p w14:paraId="28A53548" w14:textId="1DFFAE66" w:rsidR="00C327BB" w:rsidRDefault="004C20CC" w:rsidP="00C327BB">
      <w:pPr>
        <w:jc w:val="both"/>
        <w:rPr>
          <w:rFonts w:ascii="Tahoma" w:hAnsi="Tahoma" w:cs="Tahoma"/>
          <w:i w:val="0"/>
          <w:sz w:val="20"/>
        </w:rPr>
      </w:pPr>
      <w:r w:rsidRPr="003C59CD">
        <w:rPr>
          <w:rFonts w:ascii="Tahoma" w:hAnsi="Tahoma" w:cs="Tahoma"/>
          <w:i w:val="0"/>
          <w:sz w:val="20"/>
        </w:rPr>
        <w:t>Pri zavarovanju potresa se premijska stopnja po prvem zavarovalnem letu lahko spremeni, vendar največ do 20%, ob pogoju, da zavarovalnica dokaže spremenjeno stanje na pozavarovalnem trgu (najmanj enako povišanje pozavarovalnih premij za pozavarovanje nevarnosti potresa)</w:t>
      </w:r>
      <w:r w:rsidR="00751F12">
        <w:rPr>
          <w:rFonts w:ascii="Tahoma" w:hAnsi="Tahoma" w:cs="Tahoma"/>
          <w:i w:val="0"/>
          <w:sz w:val="20"/>
        </w:rPr>
        <w:t>, ki ima za posledico dvig zavarovalne premije za potresno zavarovanje na celotnem slovenskem zavarovalnem trgu za več kot 5 %</w:t>
      </w:r>
      <w:r w:rsidRPr="003C59CD">
        <w:rPr>
          <w:rFonts w:ascii="Tahoma" w:hAnsi="Tahoma" w:cs="Tahoma"/>
          <w:i w:val="0"/>
          <w:sz w:val="20"/>
        </w:rPr>
        <w:t>. V primeru, da se zavarovalna premija za potres sp</w:t>
      </w:r>
      <w:r w:rsidR="00B74D8E" w:rsidRPr="003C59CD">
        <w:rPr>
          <w:rFonts w:ascii="Tahoma" w:hAnsi="Tahoma" w:cs="Tahoma"/>
          <w:i w:val="0"/>
          <w:sz w:val="20"/>
        </w:rPr>
        <w:t>remeni za več kot 20% ima zavarovalec</w:t>
      </w:r>
      <w:r w:rsidRPr="003C59CD">
        <w:rPr>
          <w:rFonts w:ascii="Tahoma" w:hAnsi="Tahoma" w:cs="Tahoma"/>
          <w:i w:val="0"/>
          <w:sz w:val="20"/>
        </w:rPr>
        <w:t xml:space="preserve"> pravico odpovedati vsa zavarovanja.</w:t>
      </w:r>
      <w:r w:rsidR="004864E0" w:rsidRPr="003C59CD">
        <w:rPr>
          <w:rFonts w:ascii="Tahoma" w:hAnsi="Tahoma" w:cs="Tahoma"/>
          <w:i w:val="0"/>
          <w:sz w:val="20"/>
        </w:rPr>
        <w:t xml:space="preserve"> </w:t>
      </w:r>
    </w:p>
    <w:p w14:paraId="7917B192" w14:textId="77777777" w:rsidR="00D8305C" w:rsidRDefault="00D8305C" w:rsidP="00C327BB">
      <w:pPr>
        <w:jc w:val="both"/>
        <w:rPr>
          <w:rFonts w:ascii="Tahoma" w:hAnsi="Tahoma" w:cs="Tahoma"/>
          <w:i w:val="0"/>
          <w:sz w:val="20"/>
        </w:rPr>
      </w:pPr>
    </w:p>
    <w:p w14:paraId="30A91E9A" w14:textId="2C7DA1AF" w:rsidR="00D8305C" w:rsidRPr="00D8305C" w:rsidRDefault="00D8305C" w:rsidP="00C327BB">
      <w:pPr>
        <w:jc w:val="both"/>
        <w:rPr>
          <w:rFonts w:ascii="Tahoma" w:hAnsi="Tahoma" w:cs="Tahoma"/>
          <w:iCs/>
          <w:sz w:val="20"/>
        </w:rPr>
      </w:pPr>
      <w:r w:rsidRPr="00D8305C">
        <w:rPr>
          <w:rFonts w:ascii="Tahoma" w:hAnsi="Tahoma" w:cs="Tahoma"/>
          <w:iCs/>
          <w:sz w:val="20"/>
        </w:rPr>
        <w:t>/člen se črta v kolikor ne bo sklenjenega potresnega zavarovanja/</w:t>
      </w:r>
    </w:p>
    <w:p w14:paraId="64F9D21D" w14:textId="77777777" w:rsidR="00E06164" w:rsidRPr="003C59CD" w:rsidRDefault="00E06164" w:rsidP="00292A22">
      <w:pPr>
        <w:jc w:val="both"/>
        <w:rPr>
          <w:rFonts w:ascii="Tahoma" w:hAnsi="Tahoma" w:cs="Tahoma"/>
          <w:i w:val="0"/>
          <w:sz w:val="20"/>
        </w:rPr>
      </w:pPr>
    </w:p>
    <w:p w14:paraId="5EFE7CE6" w14:textId="77777777" w:rsidR="004C20CC" w:rsidRPr="003C59CD"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3C59CD">
        <w:rPr>
          <w:rFonts w:ascii="Tahoma" w:hAnsi="Tahoma" w:cs="Tahoma"/>
          <w:b w:val="0"/>
        </w:rPr>
        <w:t>člen</w:t>
      </w:r>
    </w:p>
    <w:p w14:paraId="640A5FA4" w14:textId="77777777" w:rsidR="004C20CC" w:rsidRPr="003C59CD" w:rsidRDefault="004C20CC" w:rsidP="004C20CC">
      <w:pPr>
        <w:pStyle w:val="Telobesedila"/>
        <w:ind w:left="567"/>
        <w:rPr>
          <w:rFonts w:ascii="Tahoma" w:hAnsi="Tahoma" w:cs="Tahoma"/>
        </w:rPr>
      </w:pPr>
    </w:p>
    <w:p w14:paraId="7D03F97B" w14:textId="3091C0F7" w:rsidR="001D6743" w:rsidRDefault="001D6743" w:rsidP="00C327BB">
      <w:pPr>
        <w:jc w:val="both"/>
        <w:rPr>
          <w:rFonts w:ascii="Tahoma" w:hAnsi="Tahoma" w:cs="Tahoma"/>
          <w:i w:val="0"/>
          <w:sz w:val="20"/>
        </w:rPr>
      </w:pPr>
      <w:r w:rsidRPr="003C59CD">
        <w:rPr>
          <w:rFonts w:ascii="Tahoma" w:hAnsi="Tahoma" w:cs="Tahoma"/>
          <w:i w:val="0"/>
          <w:sz w:val="20"/>
        </w:rPr>
        <w:t>V celotnem zavarovalnem obdobju na zavarovalno premijo pri nobenem zavarovanju ni dopusten vpliv škodnega dogajanja (bonus/</w:t>
      </w:r>
      <w:proofErr w:type="spellStart"/>
      <w:r w:rsidRPr="003C59CD">
        <w:rPr>
          <w:rFonts w:ascii="Tahoma" w:hAnsi="Tahoma" w:cs="Tahoma"/>
          <w:i w:val="0"/>
          <w:sz w:val="20"/>
        </w:rPr>
        <w:t>malus</w:t>
      </w:r>
      <w:proofErr w:type="spellEnd"/>
      <w:r w:rsidRPr="003C59CD">
        <w:rPr>
          <w:rFonts w:ascii="Tahoma" w:hAnsi="Tahoma" w:cs="Tahoma"/>
          <w:i w:val="0"/>
          <w:sz w:val="20"/>
        </w:rPr>
        <w:t xml:space="preserve">) na premijo, razen </w:t>
      </w:r>
      <w:r w:rsidR="00AB2FD2">
        <w:rPr>
          <w:rFonts w:ascii="Tahoma" w:hAnsi="Tahoma" w:cs="Tahoma"/>
          <w:i w:val="0"/>
          <w:sz w:val="20"/>
        </w:rPr>
        <w:t>bonusa na poslovno tehnični rezultat.</w:t>
      </w:r>
    </w:p>
    <w:p w14:paraId="7E14AA6E" w14:textId="77777777" w:rsidR="00AB2FD2" w:rsidRDefault="00AB2FD2" w:rsidP="00C327BB">
      <w:pPr>
        <w:jc w:val="both"/>
        <w:rPr>
          <w:rFonts w:ascii="Tahoma" w:hAnsi="Tahoma" w:cs="Tahoma"/>
          <w:i w:val="0"/>
          <w:sz w:val="20"/>
        </w:rPr>
      </w:pPr>
    </w:p>
    <w:p w14:paraId="5E2F462B" w14:textId="77777777" w:rsidR="00AB2FD2" w:rsidRPr="00AB2FD2" w:rsidRDefault="00AB2FD2" w:rsidP="00AB2FD2">
      <w:pPr>
        <w:jc w:val="both"/>
        <w:rPr>
          <w:rFonts w:ascii="Tahoma" w:hAnsi="Tahoma" w:cs="Tahoma"/>
          <w:i w:val="0"/>
          <w:sz w:val="20"/>
        </w:rPr>
      </w:pPr>
      <w:r w:rsidRPr="00AB2FD2">
        <w:rPr>
          <w:rFonts w:ascii="Tahoma" w:hAnsi="Tahoma" w:cs="Tahoma"/>
          <w:i w:val="0"/>
          <w:sz w:val="20"/>
        </w:rPr>
        <w:t xml:space="preserve">Osnovo za izračun bonusa na doseženi poslovno tehnični rezultat predstavlja obračunana letna zavarovalna premija (brez DPZP), za vse sklenjene zavarovalne vrste za sklop 1, razen zavarovanja odgovornosti, zavarovanja avtomobilske odgovornosti in potresnega zavarovanja.  </w:t>
      </w:r>
    </w:p>
    <w:p w14:paraId="66C03F7B" w14:textId="77777777" w:rsidR="00AB2FD2" w:rsidRPr="00AB2FD2" w:rsidRDefault="00AB2FD2" w:rsidP="00AB2FD2">
      <w:pPr>
        <w:jc w:val="both"/>
        <w:rPr>
          <w:rFonts w:ascii="Tahoma" w:hAnsi="Tahoma" w:cs="Tahoma"/>
          <w:i w:val="0"/>
          <w:sz w:val="20"/>
        </w:rPr>
      </w:pPr>
    </w:p>
    <w:p w14:paraId="78502ED1" w14:textId="77777777" w:rsidR="00AB2FD2" w:rsidRPr="00AB2FD2" w:rsidRDefault="00AB2FD2" w:rsidP="00AB2FD2">
      <w:pPr>
        <w:jc w:val="both"/>
        <w:rPr>
          <w:rFonts w:ascii="Tahoma" w:hAnsi="Tahoma" w:cs="Tahoma"/>
          <w:i w:val="0"/>
          <w:sz w:val="20"/>
        </w:rPr>
      </w:pPr>
      <w:r w:rsidRPr="00AB2FD2">
        <w:rPr>
          <w:rFonts w:ascii="Tahoma" w:hAnsi="Tahoma" w:cs="Tahoma"/>
          <w:i w:val="0"/>
          <w:sz w:val="20"/>
        </w:rPr>
        <w:t xml:space="preserve"> Tabela bonusa na doseženi poslovno tehnični rezultat:</w:t>
      </w:r>
    </w:p>
    <w:tbl>
      <w:tblPr>
        <w:tblW w:w="9720" w:type="dxa"/>
        <w:tblInd w:w="108" w:type="dxa"/>
        <w:tblLayout w:type="fixed"/>
        <w:tblLook w:val="04A0" w:firstRow="1" w:lastRow="0" w:firstColumn="1" w:lastColumn="0" w:noHBand="0" w:noVBand="1"/>
      </w:tblPr>
      <w:tblGrid>
        <w:gridCol w:w="3737"/>
        <w:gridCol w:w="5983"/>
      </w:tblGrid>
      <w:tr w:rsidR="00AB2FD2" w:rsidRPr="00AB2FD2" w14:paraId="0A544DE2" w14:textId="77777777" w:rsidTr="00AB2FD2">
        <w:trPr>
          <w:trHeight w:val="227"/>
        </w:trPr>
        <w:tc>
          <w:tcPr>
            <w:tcW w:w="3737" w:type="dxa"/>
            <w:tcBorders>
              <w:top w:val="single" w:sz="4" w:space="0" w:color="000000"/>
              <w:left w:val="single" w:sz="4" w:space="0" w:color="000000"/>
              <w:bottom w:val="single" w:sz="4" w:space="0" w:color="000000"/>
              <w:right w:val="nil"/>
            </w:tcBorders>
            <w:vAlign w:val="center"/>
            <w:hideMark/>
          </w:tcPr>
          <w:p w14:paraId="3720FFA9" w14:textId="77777777" w:rsidR="00AB2FD2" w:rsidRPr="00AB2FD2" w:rsidRDefault="00AB2FD2" w:rsidP="00AB2FD2">
            <w:pPr>
              <w:jc w:val="center"/>
              <w:rPr>
                <w:rFonts w:ascii="Tahoma" w:hAnsi="Tahoma" w:cs="Tahoma"/>
                <w:b/>
                <w:bCs/>
                <w:i w:val="0"/>
                <w:sz w:val="20"/>
              </w:rPr>
            </w:pPr>
            <w:r w:rsidRPr="00AB2FD2">
              <w:rPr>
                <w:rFonts w:ascii="Tahoma" w:hAnsi="Tahoma" w:cs="Tahoma"/>
                <w:b/>
                <w:bCs/>
                <w:i w:val="0"/>
                <w:sz w:val="20"/>
              </w:rPr>
              <w:t>Škodni  rezultat (v %)</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07FCDA6D" w14:textId="77777777" w:rsidR="00AB2FD2" w:rsidRPr="00AB2FD2" w:rsidRDefault="00AB2FD2" w:rsidP="00AB2FD2">
            <w:pPr>
              <w:jc w:val="center"/>
              <w:rPr>
                <w:rFonts w:ascii="Tahoma" w:hAnsi="Tahoma" w:cs="Tahoma"/>
                <w:b/>
                <w:bCs/>
                <w:i w:val="0"/>
                <w:sz w:val="20"/>
              </w:rPr>
            </w:pPr>
            <w:r w:rsidRPr="00AB2FD2">
              <w:rPr>
                <w:rFonts w:ascii="Tahoma" w:hAnsi="Tahoma" w:cs="Tahoma"/>
                <w:b/>
                <w:bCs/>
                <w:i w:val="0"/>
                <w:sz w:val="20"/>
              </w:rPr>
              <w:t>Bonus na doseženi poslovno tehnični rezultat  (v %)</w:t>
            </w:r>
          </w:p>
        </w:tc>
      </w:tr>
      <w:tr w:rsidR="00AB2FD2" w:rsidRPr="00AB2FD2" w14:paraId="2874DDDE"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5F3C991D"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od 0 do vključno 10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2CAC859"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25</w:t>
            </w:r>
          </w:p>
        </w:tc>
      </w:tr>
      <w:tr w:rsidR="00AB2FD2" w:rsidRPr="00AB2FD2" w14:paraId="2043A3DF"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267057D4"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10 do vključno 20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EE6331D"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20</w:t>
            </w:r>
          </w:p>
        </w:tc>
      </w:tr>
      <w:tr w:rsidR="00AB2FD2" w:rsidRPr="00AB2FD2" w14:paraId="77E4F047"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5DF26EA9"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20 do vključno 30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388C42A1"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15</w:t>
            </w:r>
          </w:p>
        </w:tc>
      </w:tr>
      <w:tr w:rsidR="00AB2FD2" w:rsidRPr="00AB2FD2" w14:paraId="2BAAB64B"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24E2D32C"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nad 30 do vključno 40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2CCC10BC"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10</w:t>
            </w:r>
          </w:p>
        </w:tc>
      </w:tr>
      <w:tr w:rsidR="00AB2FD2" w:rsidRPr="00AB2FD2" w14:paraId="50F69C1B" w14:textId="77777777" w:rsidTr="00AB2FD2">
        <w:trPr>
          <w:trHeight w:val="276"/>
        </w:trPr>
        <w:tc>
          <w:tcPr>
            <w:tcW w:w="3737" w:type="dxa"/>
            <w:tcBorders>
              <w:top w:val="single" w:sz="4" w:space="0" w:color="000000"/>
              <w:left w:val="single" w:sz="4" w:space="0" w:color="000000"/>
              <w:bottom w:val="single" w:sz="4" w:space="0" w:color="000000"/>
              <w:right w:val="nil"/>
            </w:tcBorders>
            <w:vAlign w:val="center"/>
            <w:hideMark/>
          </w:tcPr>
          <w:p w14:paraId="4F202559"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lastRenderedPageBreak/>
              <w:t>nad 40 do vključno 50</w:t>
            </w:r>
          </w:p>
        </w:tc>
        <w:tc>
          <w:tcPr>
            <w:tcW w:w="5983" w:type="dxa"/>
            <w:tcBorders>
              <w:top w:val="single" w:sz="4" w:space="0" w:color="000000"/>
              <w:left w:val="single" w:sz="4" w:space="0" w:color="000000"/>
              <w:bottom w:val="single" w:sz="4" w:space="0" w:color="000000"/>
              <w:right w:val="single" w:sz="4" w:space="0" w:color="000000"/>
            </w:tcBorders>
            <w:vAlign w:val="center"/>
            <w:hideMark/>
          </w:tcPr>
          <w:p w14:paraId="1F45B9D3" w14:textId="77777777" w:rsidR="00AB2FD2" w:rsidRPr="00AB2FD2" w:rsidRDefault="00AB2FD2" w:rsidP="00AB2FD2">
            <w:pPr>
              <w:jc w:val="center"/>
              <w:rPr>
                <w:rFonts w:ascii="Tahoma" w:hAnsi="Tahoma" w:cs="Tahoma"/>
                <w:i w:val="0"/>
                <w:sz w:val="20"/>
              </w:rPr>
            </w:pPr>
            <w:r w:rsidRPr="00AB2FD2">
              <w:rPr>
                <w:rFonts w:ascii="Tahoma" w:hAnsi="Tahoma" w:cs="Tahoma"/>
                <w:i w:val="0"/>
                <w:sz w:val="20"/>
              </w:rPr>
              <w:t>5</w:t>
            </w:r>
          </w:p>
        </w:tc>
      </w:tr>
    </w:tbl>
    <w:p w14:paraId="1FCFAA73" w14:textId="77777777" w:rsidR="00AB2FD2" w:rsidRPr="00AB2FD2" w:rsidRDefault="00AB2FD2" w:rsidP="00AB2FD2">
      <w:pPr>
        <w:jc w:val="both"/>
        <w:rPr>
          <w:rFonts w:ascii="Tahoma" w:hAnsi="Tahoma" w:cs="Tahoma"/>
          <w:i w:val="0"/>
          <w:sz w:val="20"/>
        </w:rPr>
      </w:pPr>
    </w:p>
    <w:p w14:paraId="7CCAD42B" w14:textId="49CB34B5" w:rsidR="00AB2FD2" w:rsidRPr="00AB2FD2" w:rsidRDefault="00AB2FD2" w:rsidP="00AB2FD2">
      <w:pPr>
        <w:jc w:val="both"/>
        <w:rPr>
          <w:rFonts w:ascii="Tahoma" w:hAnsi="Tahoma" w:cs="Tahoma"/>
          <w:i w:val="0"/>
          <w:sz w:val="20"/>
        </w:rPr>
      </w:pPr>
      <w:r w:rsidRPr="00AB2FD2">
        <w:rPr>
          <w:rFonts w:ascii="Tahoma" w:hAnsi="Tahoma" w:cs="Tahoma"/>
          <w:i w:val="0"/>
          <w:sz w:val="20"/>
        </w:rPr>
        <w:t>Škodni rezultat se izračunava po preteku vsakega zavarovalnega leta. Škodni rezultat se izračuna tako, da se likvidiranim škodam po tej pogodbi prištejejo tudi škode v reševanju (škodna rezervacija na dan 01.</w:t>
      </w:r>
      <w:r w:rsidR="002A6ABF">
        <w:rPr>
          <w:rFonts w:ascii="Tahoma" w:hAnsi="Tahoma" w:cs="Tahoma"/>
          <w:i w:val="0"/>
          <w:sz w:val="20"/>
        </w:rPr>
        <w:t xml:space="preserve"> </w:t>
      </w:r>
      <w:r w:rsidRPr="00AB2FD2">
        <w:rPr>
          <w:rFonts w:ascii="Tahoma" w:hAnsi="Tahoma" w:cs="Tahoma"/>
          <w:i w:val="0"/>
          <w:sz w:val="20"/>
        </w:rPr>
        <w:t xml:space="preserve">01. za predhodno zavarovalno leto) po tej pogodbi. </w:t>
      </w:r>
    </w:p>
    <w:p w14:paraId="0C3A6006" w14:textId="77777777" w:rsidR="00AB2FD2" w:rsidRPr="00AB2FD2" w:rsidRDefault="00AB2FD2" w:rsidP="00AB2FD2">
      <w:pPr>
        <w:jc w:val="both"/>
        <w:rPr>
          <w:rFonts w:ascii="Tahoma" w:hAnsi="Tahoma" w:cs="Tahoma"/>
          <w:i w:val="0"/>
          <w:sz w:val="20"/>
        </w:rPr>
      </w:pPr>
    </w:p>
    <w:p w14:paraId="368276F5" w14:textId="6FA85B70" w:rsidR="00AB2FD2" w:rsidRPr="00AB2FD2" w:rsidRDefault="00AB2FD2" w:rsidP="00AB2FD2">
      <w:pPr>
        <w:jc w:val="both"/>
        <w:rPr>
          <w:rFonts w:ascii="Tahoma" w:hAnsi="Tahoma" w:cs="Tahoma"/>
          <w:i w:val="0"/>
          <w:sz w:val="20"/>
        </w:rPr>
      </w:pPr>
      <w:r w:rsidRPr="00AB2FD2">
        <w:rPr>
          <w:rFonts w:ascii="Tahoma" w:hAnsi="Tahoma" w:cs="Tahoma"/>
          <w:i w:val="0"/>
          <w:sz w:val="20"/>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razen za zadnje zavarovalno leto na dan 30.</w:t>
      </w:r>
      <w:r w:rsidR="002A6ABF">
        <w:rPr>
          <w:rFonts w:ascii="Tahoma" w:hAnsi="Tahoma" w:cs="Tahoma"/>
          <w:i w:val="0"/>
          <w:sz w:val="20"/>
        </w:rPr>
        <w:t xml:space="preserve"> </w:t>
      </w:r>
      <w:r w:rsidRPr="00AB2FD2">
        <w:rPr>
          <w:rFonts w:ascii="Tahoma" w:hAnsi="Tahoma" w:cs="Tahoma"/>
          <w:i w:val="0"/>
          <w:sz w:val="20"/>
        </w:rPr>
        <w:t>06. v katerem se izračunava škodni rezultat) in odštejejo regresirane škode.</w:t>
      </w:r>
    </w:p>
    <w:p w14:paraId="461A785C" w14:textId="77777777" w:rsidR="00AB2FD2" w:rsidRPr="00AB2FD2" w:rsidRDefault="00AB2FD2" w:rsidP="00AB2FD2">
      <w:pPr>
        <w:jc w:val="both"/>
        <w:rPr>
          <w:rFonts w:ascii="Tahoma" w:hAnsi="Tahoma" w:cs="Tahoma"/>
          <w:i w:val="0"/>
          <w:sz w:val="20"/>
        </w:rPr>
      </w:pPr>
    </w:p>
    <w:p w14:paraId="008835B8" w14:textId="2C157C91" w:rsidR="00AB2FD2" w:rsidRPr="00AB2FD2" w:rsidRDefault="00AB2FD2" w:rsidP="00AB2FD2">
      <w:pPr>
        <w:jc w:val="both"/>
        <w:rPr>
          <w:rFonts w:ascii="Tahoma" w:hAnsi="Tahoma" w:cs="Tahoma"/>
          <w:i w:val="0"/>
          <w:sz w:val="20"/>
        </w:rPr>
      </w:pPr>
      <w:r w:rsidRPr="00AB2FD2">
        <w:rPr>
          <w:rFonts w:ascii="Tahoma" w:hAnsi="Tahoma" w:cs="Tahoma"/>
          <w:i w:val="0"/>
          <w:sz w:val="20"/>
        </w:rPr>
        <w:t>Zavarovalnica posreduje najkasneje do 01.</w:t>
      </w:r>
      <w:r w:rsidR="002A6ABF">
        <w:rPr>
          <w:rFonts w:ascii="Tahoma" w:hAnsi="Tahoma" w:cs="Tahoma"/>
          <w:i w:val="0"/>
          <w:sz w:val="20"/>
        </w:rPr>
        <w:t xml:space="preserve"> </w:t>
      </w:r>
      <w:r w:rsidRPr="00AB2FD2">
        <w:rPr>
          <w:rFonts w:ascii="Tahoma" w:hAnsi="Tahoma" w:cs="Tahoma"/>
          <w:i w:val="0"/>
          <w:sz w:val="20"/>
        </w:rPr>
        <w:t>03. (razen za zadnje zavarovalno leto do 30.</w:t>
      </w:r>
      <w:r w:rsidR="002A6ABF">
        <w:rPr>
          <w:rFonts w:ascii="Tahoma" w:hAnsi="Tahoma" w:cs="Tahoma"/>
          <w:i w:val="0"/>
          <w:sz w:val="20"/>
        </w:rPr>
        <w:t xml:space="preserve"> 0</w:t>
      </w:r>
      <w:r w:rsidRPr="00AB2FD2">
        <w:rPr>
          <w:rFonts w:ascii="Tahoma" w:hAnsi="Tahoma" w:cs="Tahoma"/>
          <w:i w:val="0"/>
          <w:sz w:val="20"/>
        </w:rPr>
        <w:t>6.) obračun bonusa na doseženi poslovno tehnični rezultat za preteklo zavarovalno leto in ga tudi izplača upravičencu do 30.</w:t>
      </w:r>
      <w:r w:rsidR="002A6ABF">
        <w:rPr>
          <w:rFonts w:ascii="Tahoma" w:hAnsi="Tahoma" w:cs="Tahoma"/>
          <w:i w:val="0"/>
          <w:sz w:val="20"/>
        </w:rPr>
        <w:t xml:space="preserve"> </w:t>
      </w:r>
      <w:r w:rsidRPr="00AB2FD2">
        <w:rPr>
          <w:rFonts w:ascii="Tahoma" w:hAnsi="Tahoma" w:cs="Tahoma"/>
          <w:i w:val="0"/>
          <w:sz w:val="20"/>
        </w:rPr>
        <w:t>03. (razen za zadnje zavarovalno leto do 30.</w:t>
      </w:r>
      <w:r w:rsidR="002A6ABF">
        <w:rPr>
          <w:rFonts w:ascii="Tahoma" w:hAnsi="Tahoma" w:cs="Tahoma"/>
          <w:i w:val="0"/>
          <w:sz w:val="20"/>
        </w:rPr>
        <w:t xml:space="preserve"> </w:t>
      </w:r>
      <w:r w:rsidRPr="00AB2FD2">
        <w:rPr>
          <w:rFonts w:ascii="Tahoma" w:hAnsi="Tahoma" w:cs="Tahoma"/>
          <w:i w:val="0"/>
          <w:sz w:val="20"/>
        </w:rPr>
        <w:t xml:space="preserve">09). </w:t>
      </w:r>
    </w:p>
    <w:p w14:paraId="04819496" w14:textId="77777777" w:rsidR="00AB2FD2" w:rsidRPr="00AB2FD2" w:rsidRDefault="00AB2FD2" w:rsidP="00AB2FD2">
      <w:pPr>
        <w:jc w:val="both"/>
        <w:rPr>
          <w:rFonts w:ascii="Tahoma" w:hAnsi="Tahoma" w:cs="Tahoma"/>
          <w:i w:val="0"/>
          <w:sz w:val="20"/>
        </w:rPr>
      </w:pPr>
    </w:p>
    <w:p w14:paraId="7A2DEF91" w14:textId="77777777" w:rsidR="00AB2FD2" w:rsidRPr="00AB2FD2" w:rsidRDefault="00AB2FD2" w:rsidP="00AB2FD2">
      <w:pPr>
        <w:jc w:val="both"/>
        <w:rPr>
          <w:rFonts w:ascii="Tahoma" w:hAnsi="Tahoma" w:cs="Tahoma"/>
          <w:i w:val="0"/>
          <w:sz w:val="20"/>
        </w:rPr>
      </w:pPr>
      <w:r w:rsidRPr="00AB2FD2">
        <w:rPr>
          <w:rFonts w:ascii="Tahoma" w:hAnsi="Tahoma" w:cs="Tahoma"/>
          <w:i w:val="0"/>
          <w:sz w:val="20"/>
        </w:rPr>
        <w:t xml:space="preserve">Zavarovalnica pri izračunu bonusa na doseženi poslovno tehnični rezultat za zadnje zavarovalno leto upošteva tudi vse likvidirane škode, škode v reševanju in odšteje regresirane škode, vse še za šest mesecev po poteku zavarovalnega obdobja. </w:t>
      </w:r>
    </w:p>
    <w:p w14:paraId="4F4C9866" w14:textId="77777777" w:rsidR="00AB2FD2" w:rsidRPr="00AB2FD2" w:rsidRDefault="00AB2FD2" w:rsidP="00AB2FD2">
      <w:pPr>
        <w:jc w:val="both"/>
        <w:rPr>
          <w:rFonts w:ascii="Tahoma" w:hAnsi="Tahoma" w:cs="Tahoma"/>
          <w:i w:val="0"/>
          <w:sz w:val="20"/>
        </w:rPr>
      </w:pPr>
    </w:p>
    <w:p w14:paraId="6B0C41A8" w14:textId="62A4A0B7" w:rsidR="00AB2FD2" w:rsidRDefault="00AB2FD2" w:rsidP="00C327BB">
      <w:pPr>
        <w:jc w:val="both"/>
        <w:rPr>
          <w:rFonts w:ascii="Tahoma" w:hAnsi="Tahoma" w:cs="Tahoma"/>
          <w:i w:val="0"/>
          <w:sz w:val="20"/>
        </w:rPr>
      </w:pPr>
      <w:r w:rsidRPr="00AB2FD2">
        <w:rPr>
          <w:rFonts w:ascii="Tahoma" w:hAnsi="Tahoma" w:cs="Tahoma"/>
          <w:i w:val="0"/>
          <w:sz w:val="20"/>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režijskega dela zavarovalne premije.</w:t>
      </w:r>
    </w:p>
    <w:p w14:paraId="4446D7A0" w14:textId="77777777" w:rsidR="00031B88" w:rsidRDefault="00031B88" w:rsidP="00C327BB">
      <w:pPr>
        <w:jc w:val="both"/>
        <w:rPr>
          <w:rFonts w:ascii="Tahoma" w:hAnsi="Tahoma" w:cs="Tahoma"/>
          <w:i w:val="0"/>
          <w:sz w:val="20"/>
        </w:rPr>
      </w:pPr>
    </w:p>
    <w:p w14:paraId="7C885CBA" w14:textId="77777777" w:rsidR="004C20CC" w:rsidRPr="003C59CD" w:rsidRDefault="004C20CC" w:rsidP="001C726B">
      <w:pPr>
        <w:pStyle w:val="Odstavekseznama"/>
        <w:numPr>
          <w:ilvl w:val="0"/>
          <w:numId w:val="31"/>
        </w:numPr>
        <w:ind w:left="851" w:hanging="851"/>
        <w:rPr>
          <w:rFonts w:ascii="Tahoma" w:hAnsi="Tahoma" w:cs="Tahoma"/>
          <w:b/>
          <w:i w:val="0"/>
          <w:sz w:val="20"/>
        </w:rPr>
      </w:pPr>
      <w:r w:rsidRPr="003C59CD">
        <w:rPr>
          <w:rFonts w:ascii="Tahoma" w:hAnsi="Tahoma" w:cs="Tahoma"/>
          <w:b/>
          <w:i w:val="0"/>
          <w:sz w:val="20"/>
        </w:rPr>
        <w:t>SPREMEMBE MED ZAVAROVALNIM LETOM</w:t>
      </w:r>
    </w:p>
    <w:p w14:paraId="165A4E19" w14:textId="77777777" w:rsidR="004C20CC" w:rsidRPr="003C59CD" w:rsidRDefault="004C20CC" w:rsidP="004C20CC">
      <w:pPr>
        <w:ind w:left="567"/>
        <w:rPr>
          <w:rFonts w:ascii="Tahoma" w:hAnsi="Tahoma" w:cs="Tahoma"/>
          <w:i w:val="0"/>
          <w:sz w:val="20"/>
        </w:rPr>
      </w:pPr>
    </w:p>
    <w:p w14:paraId="2172D8BF"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4DF1CBB0" w14:textId="77777777" w:rsidR="004C20CC" w:rsidRPr="003C59CD" w:rsidRDefault="004C20CC" w:rsidP="004C20CC">
      <w:pPr>
        <w:ind w:left="567"/>
        <w:jc w:val="center"/>
        <w:rPr>
          <w:rFonts w:ascii="Tahoma" w:hAnsi="Tahoma" w:cs="Tahoma"/>
          <w:b/>
          <w:i w:val="0"/>
          <w:sz w:val="20"/>
        </w:rPr>
      </w:pPr>
    </w:p>
    <w:p w14:paraId="501FF089" w14:textId="7ECE52EE" w:rsidR="009A1020" w:rsidRPr="00767A8B" w:rsidRDefault="002F5AAB" w:rsidP="002F5AAB">
      <w:pPr>
        <w:jc w:val="both"/>
        <w:rPr>
          <w:rFonts w:ascii="Tahoma" w:hAnsi="Tahoma" w:cs="Tahoma"/>
          <w:i w:val="0"/>
          <w:sz w:val="20"/>
        </w:rPr>
      </w:pPr>
      <w:r w:rsidRPr="00767A8B">
        <w:rPr>
          <w:rFonts w:ascii="Tahoma" w:hAnsi="Tahoma" w:cs="Tahoma"/>
          <w:i w:val="0"/>
          <w:sz w:val="20"/>
        </w:rPr>
        <w:t>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10 % vrednosti zavarovane stvari tudi, če zavarovalec</w:t>
      </w:r>
      <w:r w:rsidR="002A5CB0" w:rsidRPr="00767A8B">
        <w:rPr>
          <w:rFonts w:ascii="Tahoma" w:hAnsi="Tahoma" w:cs="Tahoma"/>
          <w:i w:val="0"/>
          <w:sz w:val="20"/>
        </w:rPr>
        <w:t xml:space="preserve"> oziroma zavarovanec tega </w:t>
      </w:r>
      <w:r w:rsidRPr="00767A8B">
        <w:rPr>
          <w:rFonts w:ascii="Tahoma" w:hAnsi="Tahoma" w:cs="Tahoma"/>
          <w:i w:val="0"/>
          <w:sz w:val="20"/>
        </w:rPr>
        <w:t xml:space="preserve">ne sporoči zavarovalnici. Nove investicije v teku, so vključene v zavarovanje, brez predhodne prijave zavarovalnici, vendar največ do 10 % skupne zavarovalne vsote predmetov zavarovanja, ki so navedeni pod pripadajočo zaporedno številko v zavarovalni polici. Za znane lokacije (zavarovalnici že prijavljene) se limit 10 % nanaša na skupno vrednost zavarovanih stvari (predmetov zavarovanja) po posamezni lokaciji. Za nove lokacije (zavarovalnici še ne prijavljene) pa se limit 10 % nanaša na skupno vrednost zavarovanih stvari (predmetov zavarovanja) zavarovanca, vendar ne več kot </w:t>
      </w:r>
      <w:r w:rsidR="00E63C81" w:rsidRPr="00767A8B">
        <w:rPr>
          <w:rFonts w:ascii="Tahoma" w:hAnsi="Tahoma" w:cs="Tahoma"/>
          <w:i w:val="0"/>
          <w:sz w:val="20"/>
        </w:rPr>
        <w:t>1.0</w:t>
      </w:r>
      <w:r w:rsidRPr="00767A8B">
        <w:rPr>
          <w:rFonts w:ascii="Tahoma" w:hAnsi="Tahoma" w:cs="Tahoma"/>
          <w:i w:val="0"/>
          <w:sz w:val="20"/>
        </w:rPr>
        <w:t>00.000,00 EUR. Predmeti zavarovanja so zavarovani tudi v času, ko se nahajajo izven zavarovalnici prijavljenih lokacij, vendar ne več kot 50.000,00 EUR in brez navedene omejitve na kraju obdelave, predelave, popravila in v času, ko so dane v upravljanje, zakup, najem, testiranje, užitek oziroma na posodo ali hrambo.</w:t>
      </w:r>
    </w:p>
    <w:p w14:paraId="745B8A30" w14:textId="0D2CECCC" w:rsidR="00BF4E8B" w:rsidRPr="00767A8B" w:rsidRDefault="00BF4E8B" w:rsidP="002F5AAB">
      <w:pPr>
        <w:jc w:val="both"/>
        <w:rPr>
          <w:rFonts w:ascii="Tahoma" w:hAnsi="Tahoma" w:cs="Tahoma"/>
          <w:i w:val="0"/>
          <w:sz w:val="20"/>
        </w:rPr>
      </w:pPr>
    </w:p>
    <w:p w14:paraId="76D14C25" w14:textId="4C507D5B" w:rsidR="001C726B" w:rsidRPr="00767A8B" w:rsidRDefault="002F5AAB" w:rsidP="002F5AAB">
      <w:pPr>
        <w:jc w:val="both"/>
        <w:rPr>
          <w:rFonts w:ascii="Tahoma" w:hAnsi="Tahoma" w:cs="Tahoma"/>
          <w:i w:val="0"/>
          <w:sz w:val="20"/>
        </w:rPr>
      </w:pPr>
      <w:r w:rsidRPr="00767A8B">
        <w:rPr>
          <w:rFonts w:ascii="Tahoma" w:hAnsi="Tahoma" w:cs="Tahoma"/>
          <w:i w:val="0"/>
          <w:sz w:val="20"/>
        </w:rPr>
        <w:t>V zavarovalno kritje so, pod enakimi pogoji, vključeni vsi predmeti zavarovanja tudi v primeru, če bi izpadli iz evidenc, ki jih zavarovalnici posredujejo zavarovanci, ali bi jim bila določena napačna vrednost, če o tem posreduje verodostojne listine (dobavnica, račun, pogodba ipd.), vendar največ do 10 % skupne vrednosti predmetov zavarovanja</w:t>
      </w:r>
      <w:r w:rsidR="002A5CB0" w:rsidRPr="00767A8B">
        <w:rPr>
          <w:rFonts w:ascii="Tahoma" w:hAnsi="Tahoma" w:cs="Tahoma"/>
          <w:i w:val="0"/>
          <w:sz w:val="20"/>
        </w:rPr>
        <w:t xml:space="preserve"> zavarovanca</w:t>
      </w:r>
      <w:r w:rsidRPr="00767A8B">
        <w:rPr>
          <w:rFonts w:ascii="Tahoma" w:hAnsi="Tahoma" w:cs="Tahoma"/>
          <w:i w:val="0"/>
          <w:sz w:val="20"/>
        </w:rPr>
        <w:t>, ki so navedeni pod posamezno zaporedno številko v zavarovalni polici, vendar ne več kot 1.000.000,00 EUR. Predmetni odstavek se ne uporablja za predmete zavarovanja, ki so zavarovani po seznamu.</w:t>
      </w:r>
    </w:p>
    <w:p w14:paraId="34F7138D" w14:textId="77777777" w:rsidR="00BA69B5" w:rsidRPr="00127E8A" w:rsidRDefault="00BA69B5" w:rsidP="002F5AAB">
      <w:pPr>
        <w:jc w:val="both"/>
        <w:rPr>
          <w:rFonts w:ascii="Tahoma" w:hAnsi="Tahoma" w:cs="Tahoma"/>
          <w:i w:val="0"/>
          <w:sz w:val="20"/>
        </w:rPr>
      </w:pPr>
    </w:p>
    <w:p w14:paraId="4997E6DA" w14:textId="4242FCFD" w:rsidR="00BA69B5" w:rsidRDefault="00751F12" w:rsidP="00BA69B5">
      <w:pPr>
        <w:jc w:val="both"/>
        <w:rPr>
          <w:rFonts w:ascii="Tahoma" w:hAnsi="Tahoma" w:cs="Tahoma"/>
          <w:i w:val="0"/>
          <w:sz w:val="20"/>
        </w:rPr>
      </w:pPr>
      <w:r w:rsidRPr="00127E8A">
        <w:rPr>
          <w:rFonts w:ascii="Tahoma" w:hAnsi="Tahoma" w:cs="Tahoma"/>
          <w:i w:val="0"/>
          <w:sz w:val="20"/>
        </w:rPr>
        <w:t>Zavarovalec</w:t>
      </w:r>
      <w:r w:rsidR="00BA69B5" w:rsidRPr="00127E8A">
        <w:rPr>
          <w:rFonts w:ascii="Tahoma" w:hAnsi="Tahoma" w:cs="Tahoma"/>
          <w:i w:val="0"/>
          <w:sz w:val="20"/>
        </w:rPr>
        <w:t xml:space="preserve"> si pridržuje tudi pravico, da se zavarovalni program, poleg ostalih primerov določenih s to pogodbo, spremeni tudi v naslednjih primerih:</w:t>
      </w:r>
    </w:p>
    <w:p w14:paraId="1B3D8EBD" w14:textId="140460BC" w:rsidR="00127E8A" w:rsidRPr="000A35A2" w:rsidRDefault="00127E8A"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v kolikor </w:t>
      </w:r>
      <w:r w:rsidR="001E77E6">
        <w:rPr>
          <w:rFonts w:ascii="Tahoma" w:hAnsi="Tahoma" w:cs="Tahoma"/>
          <w:b w:val="0"/>
        </w:rPr>
        <w:t>zavarovalec</w:t>
      </w:r>
      <w:r w:rsidR="00AE7561">
        <w:rPr>
          <w:rFonts w:ascii="Tahoma" w:hAnsi="Tahoma" w:cs="Tahoma"/>
          <w:b w:val="0"/>
        </w:rPr>
        <w:t xml:space="preserve"> </w:t>
      </w:r>
      <w:r w:rsidRPr="000A35A2">
        <w:rPr>
          <w:rFonts w:ascii="Tahoma" w:hAnsi="Tahoma" w:cs="Tahoma"/>
          <w:b w:val="0"/>
        </w:rPr>
        <w:t>spremeni način določanja zavarovalne vsoto (npr. upoštevanje indeksa rasti gradbenih stroškov materiala in storitev v skladu s podatki Statističnega urada Republike Slovenije), pri čemer osnove za obračun zavarovalne premije ostanejo nespremenjene ali</w:t>
      </w:r>
    </w:p>
    <w:p w14:paraId="63801B59" w14:textId="03CB4232" w:rsidR="00BA69B5" w:rsidRPr="000A35A2"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v kolikor se za posamezno zavarovano nevarnost pri posamezni zavarovalni vrsti izčrpa letni agregat, lahko </w:t>
      </w:r>
      <w:r w:rsidR="00751F12" w:rsidRPr="000A35A2">
        <w:rPr>
          <w:rFonts w:ascii="Tahoma" w:hAnsi="Tahoma" w:cs="Tahoma"/>
          <w:b w:val="0"/>
        </w:rPr>
        <w:t>zavarovalec</w:t>
      </w:r>
      <w:r w:rsidRPr="000A35A2">
        <w:rPr>
          <w:rFonts w:ascii="Tahoma" w:hAnsi="Tahoma" w:cs="Tahoma"/>
          <w:b w:val="0"/>
        </w:rPr>
        <w:t xml:space="preserve"> dokupi nov letni agregat v obsegu in na način</w:t>
      </w:r>
      <w:r w:rsidR="001E77E6">
        <w:rPr>
          <w:rFonts w:ascii="Tahoma" w:hAnsi="Tahoma" w:cs="Tahoma"/>
          <w:b w:val="0"/>
        </w:rPr>
        <w:t>,</w:t>
      </w:r>
      <w:r w:rsidRPr="000A35A2">
        <w:rPr>
          <w:rFonts w:ascii="Tahoma" w:hAnsi="Tahoma" w:cs="Tahoma"/>
          <w:b w:val="0"/>
        </w:rPr>
        <w:t xml:space="preserve"> določen z zavarovalnim programom ali</w:t>
      </w:r>
    </w:p>
    <w:p w14:paraId="44A62396" w14:textId="3BCC780A" w:rsidR="00BA69B5" w:rsidRPr="000A35A2"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v kolikor pride do spremembe zakonodaje na področju obveznih zavarovanj lahko </w:t>
      </w:r>
      <w:r w:rsidR="00751F12" w:rsidRPr="000A35A2">
        <w:rPr>
          <w:rFonts w:ascii="Tahoma" w:hAnsi="Tahoma" w:cs="Tahoma"/>
          <w:b w:val="0"/>
        </w:rPr>
        <w:t>zavarovalec</w:t>
      </w:r>
      <w:r w:rsidRPr="000A35A2">
        <w:rPr>
          <w:rFonts w:ascii="Tahoma" w:hAnsi="Tahoma" w:cs="Tahoma"/>
          <w:b w:val="0"/>
        </w:rPr>
        <w:t xml:space="preserve"> po tej pogodbi preuredi sklenjena zavarovanja, vendar le znotraj zavarovalnih vrst, ki so že predmet te pogodbe in v obsegu, ki je potreben, da</w:t>
      </w:r>
      <w:r w:rsidR="00751F12" w:rsidRPr="000A35A2">
        <w:rPr>
          <w:rFonts w:ascii="Tahoma" w:hAnsi="Tahoma" w:cs="Tahoma"/>
          <w:b w:val="0"/>
        </w:rPr>
        <w:t xml:space="preserve"> zavarovalec ali zavarovanec</w:t>
      </w:r>
      <w:r w:rsidRPr="000A35A2">
        <w:rPr>
          <w:rFonts w:ascii="Tahoma" w:hAnsi="Tahoma" w:cs="Tahoma"/>
          <w:b w:val="0"/>
        </w:rPr>
        <w:t xml:space="preserve"> izpolnjuje zakonske zahteve ali</w:t>
      </w:r>
    </w:p>
    <w:p w14:paraId="64E2F60F" w14:textId="696F1E7F" w:rsidR="00B97721" w:rsidRPr="000A35A2" w:rsidRDefault="00BA69B5"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lastRenderedPageBreak/>
        <w:t xml:space="preserve">v kolikor pride do novih ali spremenjenih pogodbenih obveznosti </w:t>
      </w:r>
      <w:r w:rsidR="00751F12" w:rsidRPr="000A35A2">
        <w:rPr>
          <w:rFonts w:ascii="Tahoma" w:hAnsi="Tahoma" w:cs="Tahoma"/>
          <w:b w:val="0"/>
        </w:rPr>
        <w:t>zavarovalca ali zavarovanca</w:t>
      </w:r>
      <w:r w:rsidRPr="000A35A2">
        <w:rPr>
          <w:rFonts w:ascii="Tahoma" w:hAnsi="Tahoma" w:cs="Tahoma"/>
          <w:b w:val="0"/>
        </w:rPr>
        <w:t xml:space="preserve"> </w:t>
      </w:r>
      <w:r w:rsidR="00751F12" w:rsidRPr="000A35A2">
        <w:rPr>
          <w:rFonts w:ascii="Tahoma" w:hAnsi="Tahoma" w:cs="Tahoma"/>
          <w:b w:val="0"/>
        </w:rPr>
        <w:t xml:space="preserve">lahko zavarovalec </w:t>
      </w:r>
      <w:r w:rsidRPr="000A35A2">
        <w:rPr>
          <w:rFonts w:ascii="Tahoma" w:hAnsi="Tahoma" w:cs="Tahoma"/>
          <w:b w:val="0"/>
        </w:rPr>
        <w:t xml:space="preserve">po tej pogodbi preuredi sklenjena zavarovanja, vendar le znotraj zavarovalnih vrst, ki so že predmet te pogodbe in v obsegu, ki je potreben, da </w:t>
      </w:r>
      <w:r w:rsidR="00854809" w:rsidRPr="000A35A2">
        <w:rPr>
          <w:rFonts w:ascii="Tahoma" w:hAnsi="Tahoma" w:cs="Tahoma"/>
          <w:b w:val="0"/>
        </w:rPr>
        <w:t>zavarovalec ali zavarovanec</w:t>
      </w:r>
      <w:r w:rsidRPr="000A35A2">
        <w:rPr>
          <w:rFonts w:ascii="Tahoma" w:hAnsi="Tahoma" w:cs="Tahoma"/>
          <w:b w:val="0"/>
        </w:rPr>
        <w:t xml:space="preserve"> izpolnjuje pogodbene obveznosti</w:t>
      </w:r>
      <w:r w:rsidR="00B97721" w:rsidRPr="000A35A2">
        <w:rPr>
          <w:rFonts w:ascii="Tahoma" w:hAnsi="Tahoma" w:cs="Tahoma"/>
          <w:b w:val="0"/>
        </w:rPr>
        <w:t>;</w:t>
      </w:r>
    </w:p>
    <w:p w14:paraId="4FDDD0BF" w14:textId="13D77BB9" w:rsidR="00B97721" w:rsidRPr="000A35A2" w:rsidRDefault="00B97721"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če gre za dopolnitev zavarovalnega programa za zavarovanje odgovornosti z razširitvijo zavarovalnega kritja, ki ga ni mogoče skleniti brez osnovnega zavarovanja odgovornosti, ki je že predmet te pogodbe ali</w:t>
      </w:r>
    </w:p>
    <w:p w14:paraId="34B00DCE" w14:textId="67FC78D2" w:rsidR="00BA69B5" w:rsidRPr="000A35A2" w:rsidRDefault="00B97721" w:rsidP="000A35A2">
      <w:pPr>
        <w:pStyle w:val="Telobesedila"/>
        <w:numPr>
          <w:ilvl w:val="1"/>
          <w:numId w:val="29"/>
        </w:numPr>
        <w:overflowPunct/>
        <w:autoSpaceDE/>
        <w:autoSpaceDN/>
        <w:adjustRightInd/>
        <w:ind w:left="567"/>
        <w:textAlignment w:val="auto"/>
        <w:rPr>
          <w:rFonts w:ascii="Tahoma" w:hAnsi="Tahoma" w:cs="Tahoma"/>
          <w:b w:val="0"/>
        </w:rPr>
      </w:pPr>
      <w:r w:rsidRPr="000A35A2">
        <w:rPr>
          <w:rFonts w:ascii="Tahoma" w:hAnsi="Tahoma" w:cs="Tahoma"/>
          <w:b w:val="0"/>
        </w:rPr>
        <w:t xml:space="preserve">če gre za dopolnitev zavarovalnega programa z zavarovalno vrsto za katero ni mogoče skleniti zavarovanja brez zavarovanja iz zavarovalne vrste, ki je že predmet te pogodbe (npr. zavarovanje obratovalnega zastoja).  </w:t>
      </w:r>
    </w:p>
    <w:p w14:paraId="610E6948" w14:textId="77777777" w:rsidR="00BA69B5" w:rsidRPr="00BA69B5" w:rsidRDefault="00BA69B5" w:rsidP="00BA69B5">
      <w:pPr>
        <w:jc w:val="both"/>
        <w:rPr>
          <w:rFonts w:ascii="Tahoma" w:hAnsi="Tahoma" w:cs="Tahoma"/>
          <w:i w:val="0"/>
          <w:sz w:val="20"/>
        </w:rPr>
      </w:pPr>
    </w:p>
    <w:p w14:paraId="05B5D241" w14:textId="5BB13F8C" w:rsidR="00BA69B5" w:rsidRPr="003C59CD" w:rsidRDefault="00BA69B5" w:rsidP="00BA69B5">
      <w:pPr>
        <w:jc w:val="both"/>
        <w:rPr>
          <w:rFonts w:ascii="Tahoma" w:hAnsi="Tahoma" w:cs="Tahoma"/>
          <w:i w:val="0"/>
          <w:sz w:val="20"/>
        </w:rPr>
      </w:pPr>
      <w:r w:rsidRPr="00BA69B5">
        <w:rPr>
          <w:rFonts w:ascii="Tahoma" w:hAnsi="Tahoma" w:cs="Tahoma"/>
          <w:i w:val="0"/>
          <w:sz w:val="20"/>
        </w:rPr>
        <w:t>Zavarovalnica soglaša, da ima zavarova</w:t>
      </w:r>
      <w:r w:rsidR="00854809">
        <w:rPr>
          <w:rFonts w:ascii="Tahoma" w:hAnsi="Tahoma" w:cs="Tahoma"/>
          <w:i w:val="0"/>
          <w:sz w:val="20"/>
        </w:rPr>
        <w:t>lec</w:t>
      </w:r>
      <w:r w:rsidRPr="00BA69B5">
        <w:rPr>
          <w:rFonts w:ascii="Tahoma" w:hAnsi="Tahoma" w:cs="Tahoma"/>
          <w:i w:val="0"/>
          <w:sz w:val="20"/>
        </w:rPr>
        <w:t xml:space="preserve">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6631942" w14:textId="77777777" w:rsidR="0068522E" w:rsidRPr="003C59CD" w:rsidRDefault="0068522E" w:rsidP="001C726B">
      <w:pPr>
        <w:jc w:val="both"/>
        <w:rPr>
          <w:rFonts w:ascii="Tahoma" w:hAnsi="Tahoma" w:cs="Tahoma"/>
          <w:sz w:val="20"/>
        </w:rPr>
      </w:pPr>
    </w:p>
    <w:p w14:paraId="32CCCF85" w14:textId="77777777" w:rsidR="004C20CC" w:rsidRPr="003C59CD" w:rsidRDefault="004C20CC" w:rsidP="00F47B2A">
      <w:pPr>
        <w:numPr>
          <w:ilvl w:val="0"/>
          <w:numId w:val="9"/>
        </w:numPr>
        <w:ind w:left="567" w:firstLine="0"/>
        <w:jc w:val="center"/>
        <w:rPr>
          <w:rFonts w:ascii="Tahoma" w:hAnsi="Tahoma" w:cs="Tahoma"/>
          <w:i w:val="0"/>
          <w:sz w:val="20"/>
        </w:rPr>
      </w:pPr>
      <w:r w:rsidRPr="003C59CD">
        <w:rPr>
          <w:rFonts w:ascii="Tahoma" w:hAnsi="Tahoma" w:cs="Tahoma"/>
          <w:i w:val="0"/>
          <w:sz w:val="20"/>
        </w:rPr>
        <w:t>člen</w:t>
      </w:r>
    </w:p>
    <w:p w14:paraId="7641F349" w14:textId="77777777" w:rsidR="004C20CC" w:rsidRPr="003C59CD" w:rsidRDefault="004C20CC" w:rsidP="004C20CC">
      <w:pPr>
        <w:ind w:left="567"/>
        <w:rPr>
          <w:rFonts w:ascii="Tahoma" w:hAnsi="Tahoma" w:cs="Tahoma"/>
          <w:b/>
          <w:i w:val="0"/>
          <w:sz w:val="20"/>
        </w:rPr>
      </w:pPr>
    </w:p>
    <w:p w14:paraId="5B1F2CC8" w14:textId="2F7355FF" w:rsidR="004C20CC" w:rsidRDefault="004C20CC" w:rsidP="001C726B">
      <w:pPr>
        <w:jc w:val="both"/>
        <w:rPr>
          <w:rFonts w:ascii="Tahoma" w:hAnsi="Tahoma" w:cs="Tahoma"/>
          <w:i w:val="0"/>
          <w:sz w:val="20"/>
        </w:rPr>
      </w:pPr>
      <w:r w:rsidRPr="003C59CD">
        <w:rPr>
          <w:rFonts w:ascii="Tahoma" w:hAnsi="Tahoma" w:cs="Tahoma"/>
          <w:i w:val="0"/>
          <w:sz w:val="20"/>
        </w:rPr>
        <w:t xml:space="preserve">Zavarovalnica se zaveže </w:t>
      </w:r>
      <w:r w:rsidR="00854809">
        <w:rPr>
          <w:rFonts w:ascii="Tahoma" w:hAnsi="Tahoma" w:cs="Tahoma"/>
          <w:i w:val="0"/>
          <w:sz w:val="20"/>
        </w:rPr>
        <w:t xml:space="preserve">med trajanjem te pogodbe </w:t>
      </w:r>
      <w:r w:rsidRPr="003C59CD">
        <w:rPr>
          <w:rFonts w:ascii="Tahoma" w:hAnsi="Tahoma" w:cs="Tahoma"/>
          <w:i w:val="0"/>
          <w:sz w:val="20"/>
        </w:rPr>
        <w:t xml:space="preserve">pod enakimi pogoji, vključiti v zavarovanje </w:t>
      </w:r>
      <w:r w:rsidR="00854809">
        <w:rPr>
          <w:rFonts w:ascii="Tahoma" w:hAnsi="Tahoma" w:cs="Tahoma"/>
          <w:i w:val="0"/>
          <w:sz w:val="20"/>
        </w:rPr>
        <w:t>na novo</w:t>
      </w:r>
      <w:r w:rsidRPr="003C59CD">
        <w:rPr>
          <w:rFonts w:ascii="Tahoma" w:hAnsi="Tahoma" w:cs="Tahoma"/>
          <w:i w:val="0"/>
          <w:sz w:val="20"/>
        </w:rPr>
        <w:t xml:space="preserve"> prijavljene predmete</w:t>
      </w:r>
      <w:r w:rsidRPr="000C4EC7">
        <w:rPr>
          <w:rFonts w:ascii="Tahoma" w:hAnsi="Tahoma" w:cs="Tahoma"/>
          <w:i w:val="0"/>
          <w:sz w:val="20"/>
        </w:rPr>
        <w:t xml:space="preserve"> zavarovanja </w:t>
      </w:r>
      <w:r w:rsidR="00854809">
        <w:rPr>
          <w:rFonts w:ascii="Tahoma" w:hAnsi="Tahoma" w:cs="Tahoma"/>
          <w:i w:val="0"/>
          <w:sz w:val="20"/>
        </w:rPr>
        <w:t xml:space="preserve">ali premoženjske interese </w:t>
      </w:r>
      <w:r w:rsidRPr="000C4EC7">
        <w:rPr>
          <w:rFonts w:ascii="Tahoma" w:hAnsi="Tahoma" w:cs="Tahoma"/>
          <w:i w:val="0"/>
          <w:sz w:val="20"/>
        </w:rPr>
        <w:t>in izključiti iz zavarovanja med odjavljene predmete zavarovanja</w:t>
      </w:r>
      <w:r w:rsidR="00854809">
        <w:rPr>
          <w:rFonts w:ascii="Tahoma" w:hAnsi="Tahoma" w:cs="Tahoma"/>
          <w:i w:val="0"/>
          <w:sz w:val="20"/>
        </w:rPr>
        <w:t xml:space="preserve"> ali premoženjske interese</w:t>
      </w:r>
      <w:r w:rsidRPr="000C4EC7">
        <w:rPr>
          <w:rFonts w:ascii="Tahoma" w:hAnsi="Tahoma" w:cs="Tahoma"/>
          <w:i w:val="0"/>
          <w:sz w:val="20"/>
        </w:rPr>
        <w:t>.</w:t>
      </w:r>
      <w:r w:rsidR="00BA69B5" w:rsidRPr="00BA69B5">
        <w:t xml:space="preserve"> </w:t>
      </w:r>
      <w:r w:rsidR="00BA69B5" w:rsidRPr="00BA69B5">
        <w:rPr>
          <w:rFonts w:ascii="Tahoma" w:hAnsi="Tahoma" w:cs="Tahoma"/>
          <w:i w:val="0"/>
          <w:sz w:val="20"/>
        </w:rPr>
        <w:t xml:space="preserve">Spremembe med zavarovalnim letom pooblaščena oseba </w:t>
      </w:r>
      <w:r w:rsidR="00854809">
        <w:rPr>
          <w:rFonts w:ascii="Tahoma" w:hAnsi="Tahoma" w:cs="Tahoma"/>
          <w:i w:val="0"/>
          <w:sz w:val="20"/>
        </w:rPr>
        <w:t>zavarovalca oziroma zavarovanca</w:t>
      </w:r>
      <w:r w:rsidR="00BA69B5" w:rsidRPr="00BA69B5">
        <w:rPr>
          <w:rFonts w:ascii="Tahoma" w:hAnsi="Tahoma" w:cs="Tahoma"/>
          <w:i w:val="0"/>
          <w:sz w:val="20"/>
        </w:rPr>
        <w:t xml:space="preserve"> sporoči </w:t>
      </w:r>
      <w:r w:rsidR="00031B88" w:rsidRPr="00031B88">
        <w:rPr>
          <w:rFonts w:ascii="Tahoma" w:hAnsi="Tahoma" w:cs="Tahoma"/>
          <w:i w:val="0"/>
          <w:sz w:val="20"/>
        </w:rPr>
        <w:t xml:space="preserve">po zavarovalnem posredniku </w:t>
      </w:r>
      <w:r w:rsidR="00BA69B5" w:rsidRPr="00BA69B5">
        <w:rPr>
          <w:rFonts w:ascii="Tahoma" w:hAnsi="Tahoma" w:cs="Tahoma"/>
          <w:i w:val="0"/>
          <w:sz w:val="20"/>
        </w:rPr>
        <w:t>zavarovalnici po e-pošti, na elektronsk</w:t>
      </w:r>
      <w:r w:rsidR="00854809">
        <w:rPr>
          <w:rFonts w:ascii="Tahoma" w:hAnsi="Tahoma" w:cs="Tahoma"/>
          <w:i w:val="0"/>
          <w:sz w:val="20"/>
        </w:rPr>
        <w:t>i</w:t>
      </w:r>
      <w:r w:rsidR="00BA69B5" w:rsidRPr="00BA69B5">
        <w:rPr>
          <w:rFonts w:ascii="Tahoma" w:hAnsi="Tahoma" w:cs="Tahoma"/>
          <w:i w:val="0"/>
          <w:sz w:val="20"/>
        </w:rPr>
        <w:t xml:space="preserve"> naslov skrbnika s strani zavarovalnice.  </w:t>
      </w:r>
    </w:p>
    <w:p w14:paraId="24CCF040" w14:textId="77777777" w:rsidR="000A35A2" w:rsidRPr="000C4EC7" w:rsidRDefault="000A35A2" w:rsidP="001C726B">
      <w:pPr>
        <w:jc w:val="both"/>
        <w:rPr>
          <w:rFonts w:ascii="Tahoma" w:hAnsi="Tahoma" w:cs="Tahoma"/>
          <w:i w:val="0"/>
          <w:sz w:val="20"/>
        </w:rPr>
      </w:pPr>
    </w:p>
    <w:p w14:paraId="395C5DF6"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278D8681" w14:textId="77777777" w:rsidR="004C20CC" w:rsidRPr="000C4EC7" w:rsidRDefault="004C20CC" w:rsidP="004C20CC">
      <w:pPr>
        <w:ind w:left="567"/>
        <w:rPr>
          <w:rFonts w:ascii="Tahoma" w:hAnsi="Tahoma" w:cs="Tahoma"/>
          <w:b/>
          <w:i w:val="0"/>
          <w:sz w:val="20"/>
        </w:rPr>
      </w:pPr>
    </w:p>
    <w:p w14:paraId="7B6DB80F"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3B3B164E" w14:textId="77777777" w:rsidR="004C20CC" w:rsidRPr="000C4EC7" w:rsidRDefault="004C20CC" w:rsidP="004C20CC">
      <w:pPr>
        <w:ind w:left="567"/>
        <w:rPr>
          <w:rFonts w:ascii="Tahoma" w:hAnsi="Tahoma" w:cs="Tahoma"/>
          <w:i w:val="0"/>
          <w:sz w:val="20"/>
        </w:rPr>
      </w:pPr>
    </w:p>
    <w:p w14:paraId="64D375BE"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1F58D7D6"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2E5CF01B" w14:textId="77777777" w:rsidR="004C20C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3E73FA99" w14:textId="77777777" w:rsidR="004C20CC" w:rsidRDefault="001C726B" w:rsidP="00854809">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16EDA8DC" w14:textId="06B5EC2A" w:rsid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vsa pisna komunikacija potekala v slovenskem jeziku;</w:t>
      </w:r>
    </w:p>
    <w:p w14:paraId="21A19B24" w14:textId="77777777" w:rsidR="00BA69B5" w:rsidRPr="00BA69B5" w:rsidRDefault="00BA69B5" w:rsidP="00854809">
      <w:pPr>
        <w:pStyle w:val="Odstavekseznama"/>
        <w:numPr>
          <w:ilvl w:val="0"/>
          <w:numId w:val="32"/>
        </w:numPr>
        <w:tabs>
          <w:tab w:val="clear" w:pos="720"/>
          <w:tab w:val="num" w:pos="284"/>
        </w:tabs>
        <w:ind w:hanging="720"/>
        <w:jc w:val="both"/>
        <w:rPr>
          <w:rFonts w:ascii="Tahoma" w:hAnsi="Tahoma" w:cs="Tahoma"/>
          <w:i w:val="0"/>
          <w:sz w:val="20"/>
        </w:rPr>
      </w:pPr>
      <w:r w:rsidRPr="00BA69B5">
        <w:rPr>
          <w:rFonts w:ascii="Tahoma" w:hAnsi="Tahoma" w:cs="Tahoma"/>
          <w:i w:val="0"/>
          <w:sz w:val="20"/>
        </w:rPr>
        <w:t>da bo izstavljala vso dokumentacijo v slovenskem jeziku;</w:t>
      </w:r>
    </w:p>
    <w:p w14:paraId="2397DE7F" w14:textId="25F4ECCA" w:rsidR="00F74DFA" w:rsidRPr="00C07A3F" w:rsidRDefault="00BA69B5" w:rsidP="00C07A3F">
      <w:pPr>
        <w:pStyle w:val="Odstavekseznama"/>
        <w:numPr>
          <w:ilvl w:val="0"/>
          <w:numId w:val="32"/>
        </w:numPr>
        <w:tabs>
          <w:tab w:val="clear" w:pos="720"/>
        </w:tabs>
        <w:ind w:left="284" w:hanging="284"/>
        <w:jc w:val="both"/>
        <w:rPr>
          <w:rFonts w:ascii="Tahoma" w:hAnsi="Tahoma" w:cs="Tahoma"/>
          <w:i w:val="0"/>
          <w:sz w:val="20"/>
        </w:rPr>
      </w:pPr>
      <w:r w:rsidRPr="00BA69B5">
        <w:rPr>
          <w:rFonts w:ascii="Tahoma" w:hAnsi="Tahoma" w:cs="Tahoma"/>
          <w:i w:val="0"/>
          <w:sz w:val="20"/>
        </w:rPr>
        <w:t xml:space="preserve">na poziv </w:t>
      </w:r>
      <w:r w:rsidR="00854809">
        <w:rPr>
          <w:rFonts w:ascii="Tahoma" w:hAnsi="Tahoma" w:cs="Tahoma"/>
          <w:i w:val="0"/>
          <w:sz w:val="20"/>
        </w:rPr>
        <w:t>zavarovalca ali zavarovanca</w:t>
      </w:r>
      <w:r w:rsidRPr="00BA69B5">
        <w:rPr>
          <w:rFonts w:ascii="Tahoma" w:hAnsi="Tahoma" w:cs="Tahoma"/>
          <w:i w:val="0"/>
          <w:sz w:val="20"/>
        </w:rPr>
        <w:t xml:space="preserve"> izdati potrdilo o vinkulaciji, potrdilo o zavarovalnem kritju (certifikat) in potrdilo o začasnem zavarovalnem kritju, če zavarovalne police ali dodatki k policam ne bi bili pravočasno izdelani;</w:t>
      </w:r>
    </w:p>
    <w:p w14:paraId="6B696D7F" w14:textId="168C17A0" w:rsidR="00854809" w:rsidRPr="00854809" w:rsidRDefault="00086577"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 xml:space="preserve">da ima za obdobje izvajanja tega naročila za zavarovanje potresa zagotovljeno pozavarovanje tistega dela v zavarovanje prevzeto potresno nevarnost, ki presega lastne </w:t>
      </w:r>
      <w:proofErr w:type="spellStart"/>
      <w:r w:rsidRPr="00854809">
        <w:rPr>
          <w:rFonts w:ascii="Tahoma" w:hAnsi="Tahoma" w:cs="Tahoma"/>
          <w:i w:val="0"/>
          <w:sz w:val="20"/>
        </w:rPr>
        <w:t>samopridržaje</w:t>
      </w:r>
      <w:proofErr w:type="spellEnd"/>
      <w:r w:rsidRPr="00854809">
        <w:rPr>
          <w:rFonts w:ascii="Tahoma" w:hAnsi="Tahoma" w:cs="Tahoma"/>
          <w:i w:val="0"/>
          <w:sz w:val="20"/>
        </w:rPr>
        <w:t xml:space="preserve"> zavarovalnice. Da bo na vsakokratni poziv </w:t>
      </w:r>
      <w:r w:rsidR="00EA4684">
        <w:rPr>
          <w:rFonts w:ascii="Tahoma" w:hAnsi="Tahoma" w:cs="Tahoma"/>
          <w:i w:val="0"/>
          <w:sz w:val="20"/>
        </w:rPr>
        <w:t>zavarovalca</w:t>
      </w:r>
      <w:r w:rsidRPr="00854809">
        <w:rPr>
          <w:rFonts w:ascii="Tahoma" w:hAnsi="Tahoma" w:cs="Tahoma"/>
          <w:i w:val="0"/>
          <w:sz w:val="20"/>
        </w:rPr>
        <w:t xml:space="preserve"> v roku 30 (tridesetih) dni predložila pisno izjavo pozavarovalnice, da prevzema ves presežek tveganja (rizika) nad </w:t>
      </w:r>
      <w:proofErr w:type="spellStart"/>
      <w:r w:rsidRPr="00854809">
        <w:rPr>
          <w:rFonts w:ascii="Tahoma" w:hAnsi="Tahoma" w:cs="Tahoma"/>
          <w:i w:val="0"/>
          <w:sz w:val="20"/>
        </w:rPr>
        <w:t>samopridržajem</w:t>
      </w:r>
      <w:proofErr w:type="spellEnd"/>
      <w:r w:rsidRPr="00854809">
        <w:rPr>
          <w:rFonts w:ascii="Tahoma" w:hAnsi="Tahoma" w:cs="Tahoma"/>
          <w:i w:val="0"/>
          <w:sz w:val="20"/>
        </w:rPr>
        <w:t xml:space="preserve"> zavarovalnice, in sicer najmanj za posamezno zavarovalno oziroma koledarsko leto;</w:t>
      </w:r>
      <w:r w:rsidR="00854809" w:rsidRPr="00854809">
        <w:t xml:space="preserve"> </w:t>
      </w:r>
    </w:p>
    <w:p w14:paraId="7D41A341" w14:textId="5899079B" w:rsidR="00854809" w:rsidRPr="00854809" w:rsidRDefault="00854809" w:rsidP="00854809">
      <w:pPr>
        <w:pStyle w:val="Odstavekseznama"/>
        <w:numPr>
          <w:ilvl w:val="0"/>
          <w:numId w:val="32"/>
        </w:numPr>
        <w:tabs>
          <w:tab w:val="clear" w:pos="720"/>
        </w:tabs>
        <w:ind w:left="284" w:hanging="284"/>
        <w:jc w:val="both"/>
        <w:rPr>
          <w:rFonts w:ascii="Tahoma" w:hAnsi="Tahoma" w:cs="Tahoma"/>
          <w:i w:val="0"/>
          <w:sz w:val="20"/>
        </w:rPr>
      </w:pPr>
      <w:r w:rsidRPr="00854809">
        <w:rPr>
          <w:rFonts w:ascii="Tahoma" w:hAnsi="Tahoma" w:cs="Tahoma"/>
          <w:i w:val="0"/>
          <w:sz w:val="20"/>
        </w:rPr>
        <w:t>v roku osmih dni od zahteve zavarovalca</w:t>
      </w:r>
      <w:r>
        <w:rPr>
          <w:rFonts w:ascii="Tahoma" w:hAnsi="Tahoma" w:cs="Tahoma"/>
          <w:i w:val="0"/>
          <w:sz w:val="20"/>
        </w:rPr>
        <w:t xml:space="preserve"> ali zavarovanca</w:t>
      </w:r>
      <w:r w:rsidRPr="00854809">
        <w:rPr>
          <w:rFonts w:ascii="Tahoma" w:hAnsi="Tahoma" w:cs="Tahoma"/>
          <w:i w:val="0"/>
          <w:sz w:val="20"/>
        </w:rPr>
        <w:t>, posredovati vso dokumentacijo glede posameznega zavarovalnega oziroma odškodninskega zahtevka;</w:t>
      </w:r>
    </w:p>
    <w:p w14:paraId="0261A1AB" w14:textId="0ED24245" w:rsidR="00123CBC" w:rsidRPr="000C4EC7" w:rsidRDefault="004C20CC" w:rsidP="00854809">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podatkov</w:t>
      </w:r>
      <w:r w:rsidR="00854809">
        <w:rPr>
          <w:rFonts w:ascii="Tahoma" w:hAnsi="Tahoma" w:cs="Tahoma"/>
          <w:i w:val="0"/>
          <w:sz w:val="20"/>
        </w:rPr>
        <w:t xml:space="preserve"> (vključno s Splošno uredbo o varstvu podatkov oziroma GDPR)</w:t>
      </w:r>
      <w:r w:rsidRPr="000C4EC7">
        <w:rPr>
          <w:rFonts w:ascii="Tahoma" w:hAnsi="Tahoma" w:cs="Tahoma"/>
          <w:i w:val="0"/>
          <w:sz w:val="20"/>
        </w:rPr>
        <w:t xml:space="preserve"> in poslovni skrivnosti</w:t>
      </w:r>
      <w:r w:rsidR="003A3AB5">
        <w:rPr>
          <w:rFonts w:ascii="Tahoma" w:hAnsi="Tahoma" w:cs="Tahoma"/>
          <w:i w:val="0"/>
          <w:sz w:val="20"/>
        </w:rPr>
        <w:t xml:space="preserve"> in</w:t>
      </w:r>
    </w:p>
    <w:p w14:paraId="10C02805" w14:textId="09A34B23" w:rsidR="004C20CC" w:rsidRDefault="00AE1F2E" w:rsidP="00BC30E9">
      <w:pPr>
        <w:numPr>
          <w:ilvl w:val="0"/>
          <w:numId w:val="32"/>
        </w:numPr>
        <w:tabs>
          <w:tab w:val="clear" w:pos="720"/>
        </w:tabs>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w:t>
      </w:r>
      <w:r w:rsidR="00C329FD">
        <w:rPr>
          <w:rFonts w:ascii="Tahoma" w:hAnsi="Tahoma" w:cs="Tahoma"/>
          <w:i w:val="0"/>
          <w:sz w:val="20"/>
        </w:rPr>
        <w:t xml:space="preserve">(obračunske) </w:t>
      </w:r>
      <w:r w:rsidRPr="00E34D5D">
        <w:rPr>
          <w:rFonts w:ascii="Tahoma" w:hAnsi="Tahoma" w:cs="Tahoma"/>
          <w:i w:val="0"/>
          <w:sz w:val="20"/>
        </w:rPr>
        <w:t>zavarovalne police za vsako zavarovaln</w:t>
      </w:r>
      <w:r w:rsidR="001C726B" w:rsidRPr="00E34D5D">
        <w:rPr>
          <w:rFonts w:ascii="Tahoma" w:hAnsi="Tahoma" w:cs="Tahoma"/>
          <w:i w:val="0"/>
          <w:sz w:val="20"/>
        </w:rPr>
        <w:t>o vrsto</w:t>
      </w:r>
      <w:r w:rsidRPr="00E34D5D">
        <w:rPr>
          <w:rFonts w:ascii="Tahoma" w:hAnsi="Tahoma" w:cs="Tahoma"/>
          <w:i w:val="0"/>
          <w:sz w:val="20"/>
        </w:rPr>
        <w:t xml:space="preserve">, po vzorcu osnovnih </w:t>
      </w:r>
      <w:r w:rsidR="00C329FD" w:rsidRPr="00C329FD">
        <w:rPr>
          <w:rFonts w:ascii="Tahoma" w:hAnsi="Tahoma" w:cs="Tahoma"/>
          <w:i w:val="0"/>
          <w:sz w:val="20"/>
        </w:rPr>
        <w:t xml:space="preserve">(obračunskih) </w:t>
      </w:r>
      <w:r w:rsidRPr="00E34D5D">
        <w:rPr>
          <w:rFonts w:ascii="Tahoma" w:hAnsi="Tahoma" w:cs="Tahoma"/>
          <w:i w:val="0"/>
          <w:sz w:val="20"/>
        </w:rPr>
        <w:t>z</w:t>
      </w:r>
      <w:r w:rsidR="003C59CD">
        <w:rPr>
          <w:rFonts w:ascii="Tahoma" w:hAnsi="Tahoma" w:cs="Tahoma"/>
          <w:i w:val="0"/>
          <w:sz w:val="20"/>
        </w:rPr>
        <w:t>avarovalnih polic</w:t>
      </w:r>
      <w:r w:rsidR="00854809">
        <w:rPr>
          <w:rFonts w:ascii="Tahoma" w:hAnsi="Tahoma" w:cs="Tahoma"/>
          <w:i w:val="0"/>
          <w:sz w:val="20"/>
        </w:rPr>
        <w:t xml:space="preserve"> iz Priloge št. 1, pri čemer </w:t>
      </w:r>
      <w:r w:rsidR="00D0546D">
        <w:rPr>
          <w:rFonts w:ascii="Tahoma" w:hAnsi="Tahoma" w:cs="Tahoma"/>
          <w:i w:val="0"/>
          <w:sz w:val="20"/>
        </w:rPr>
        <w:t xml:space="preserve">mora </w:t>
      </w:r>
      <w:r w:rsidR="00854809">
        <w:rPr>
          <w:rFonts w:ascii="Tahoma" w:hAnsi="Tahoma" w:cs="Tahoma"/>
          <w:i w:val="0"/>
          <w:sz w:val="20"/>
        </w:rPr>
        <w:t>zavarovalnica dokumentacijo posredovati v pregled in uskladitev zavarovalnemu posredniku</w:t>
      </w:r>
      <w:r w:rsidR="003A3AB5">
        <w:rPr>
          <w:rFonts w:ascii="Tahoma" w:hAnsi="Tahoma" w:cs="Tahoma"/>
          <w:i w:val="0"/>
          <w:sz w:val="20"/>
        </w:rPr>
        <w:t>.</w:t>
      </w:r>
    </w:p>
    <w:p w14:paraId="0AED5024" w14:textId="77777777" w:rsidR="003A3AB5" w:rsidRPr="003A3AB5" w:rsidRDefault="003A3AB5" w:rsidP="003A3AB5">
      <w:pPr>
        <w:ind w:left="284"/>
        <w:jc w:val="both"/>
        <w:rPr>
          <w:rFonts w:ascii="Tahoma" w:hAnsi="Tahoma" w:cs="Tahoma"/>
          <w:i w:val="0"/>
          <w:sz w:val="20"/>
        </w:rPr>
      </w:pPr>
    </w:p>
    <w:p w14:paraId="0C2E0594" w14:textId="77777777" w:rsidR="00FF1C5A" w:rsidRPr="000C4EC7" w:rsidRDefault="00FF1C5A" w:rsidP="00FF1C5A">
      <w:pPr>
        <w:numPr>
          <w:ilvl w:val="0"/>
          <w:numId w:val="9"/>
        </w:numPr>
        <w:jc w:val="center"/>
        <w:rPr>
          <w:rFonts w:ascii="Tahoma" w:hAnsi="Tahoma" w:cs="Tahoma"/>
          <w:i w:val="0"/>
          <w:sz w:val="20"/>
        </w:rPr>
      </w:pPr>
      <w:r w:rsidRPr="000C4EC7">
        <w:rPr>
          <w:rFonts w:ascii="Tahoma" w:hAnsi="Tahoma" w:cs="Tahoma"/>
          <w:i w:val="0"/>
          <w:sz w:val="20"/>
        </w:rPr>
        <w:t>člen</w:t>
      </w:r>
    </w:p>
    <w:p w14:paraId="10A94967"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4971A2BA" w14:textId="2B61DA92" w:rsidR="00BC30E9" w:rsidRPr="000A35A2"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Tahoma" w:hAnsi="Tahoma" w:cs="Tahoma"/>
          <w:i w:val="0"/>
          <w:sz w:val="20"/>
        </w:rPr>
      </w:pPr>
      <w:r w:rsidRPr="000A35A2">
        <w:rPr>
          <w:rFonts w:ascii="Tahoma" w:hAnsi="Tahoma" w:cs="Tahoma"/>
          <w:i w:val="0"/>
          <w:sz w:val="20"/>
        </w:rPr>
        <w:t>Zavarovalnica je dolžna zavarovanca obvestiti o prejemu vsakega odškodninskega zahtevka iz naslova zavarovanja odgovornosti</w:t>
      </w:r>
      <w:r w:rsidR="007E190F" w:rsidRPr="000A35A2">
        <w:rPr>
          <w:rFonts w:ascii="Tahoma" w:hAnsi="Tahoma" w:cs="Tahoma"/>
          <w:i w:val="0"/>
          <w:sz w:val="20"/>
        </w:rPr>
        <w:t>, ki je postavljen</w:t>
      </w:r>
      <w:r w:rsidRPr="000A35A2">
        <w:rPr>
          <w:rFonts w:ascii="Tahoma" w:hAnsi="Tahoma" w:cs="Tahoma"/>
          <w:i w:val="0"/>
          <w:sz w:val="20"/>
        </w:rPr>
        <w:t xml:space="preserve"> in posredovati zavarovancu odškodninski zahtevek z vso listinsko dokumentacijo, v roku </w:t>
      </w:r>
      <w:r w:rsidR="007E190F" w:rsidRPr="000A35A2">
        <w:rPr>
          <w:rFonts w:ascii="Tahoma" w:hAnsi="Tahoma" w:cs="Tahoma"/>
          <w:i w:val="0"/>
          <w:sz w:val="20"/>
        </w:rPr>
        <w:t>10</w:t>
      </w:r>
      <w:r w:rsidRPr="000A35A2">
        <w:rPr>
          <w:rFonts w:ascii="Tahoma" w:hAnsi="Tahoma" w:cs="Tahoma"/>
          <w:i w:val="0"/>
          <w:sz w:val="20"/>
        </w:rPr>
        <w:t xml:space="preserve"> (</w:t>
      </w:r>
      <w:r w:rsidR="007E190F" w:rsidRPr="000A35A2">
        <w:rPr>
          <w:rFonts w:ascii="Tahoma" w:hAnsi="Tahoma" w:cs="Tahoma"/>
          <w:i w:val="0"/>
          <w:sz w:val="20"/>
        </w:rPr>
        <w:t>desetih</w:t>
      </w:r>
      <w:r w:rsidRPr="000A35A2">
        <w:rPr>
          <w:rFonts w:ascii="Tahoma" w:hAnsi="Tahoma" w:cs="Tahoma"/>
          <w:i w:val="0"/>
          <w:sz w:val="20"/>
        </w:rPr>
        <w:t>) dni po njenem prejemu.</w:t>
      </w:r>
    </w:p>
    <w:p w14:paraId="277C8DCB" w14:textId="77777777" w:rsidR="00BC30E9" w:rsidRPr="009A5013" w:rsidRDefault="00BC30E9" w:rsidP="00BC30E9">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6CC06C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C2C0A21" w14:textId="77777777" w:rsidR="004C20CC" w:rsidRPr="000C4EC7" w:rsidRDefault="004C20CC" w:rsidP="004C20CC">
      <w:pPr>
        <w:ind w:left="567"/>
        <w:rPr>
          <w:rFonts w:ascii="Tahoma" w:hAnsi="Tahoma" w:cs="Tahoma"/>
          <w:i w:val="0"/>
          <w:sz w:val="20"/>
        </w:rPr>
      </w:pPr>
    </w:p>
    <w:p w14:paraId="508D8308" w14:textId="6DA1EA8A"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00896780">
        <w:rPr>
          <w:rFonts w:ascii="Tahoma" w:hAnsi="Tahoma" w:cs="Tahoma"/>
          <w:i w:val="0"/>
        </w:rPr>
        <w:t>,</w:t>
      </w:r>
      <w:r w:rsidR="00896780" w:rsidRPr="00896780">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w:t>
      </w:r>
      <w:r w:rsidR="00896780" w:rsidRPr="00896780">
        <w:rPr>
          <w:rFonts w:ascii="Tahoma" w:hAnsi="Tahoma" w:cs="Tahoma"/>
          <w:i w:val="0"/>
        </w:rPr>
        <w:t>nepreklicn</w:t>
      </w:r>
      <w:r w:rsidR="00896780" w:rsidRPr="007C2214">
        <w:rPr>
          <w:rFonts w:ascii="Tahoma" w:hAnsi="Tahoma" w:cs="Tahoma"/>
          <w:i w:val="0"/>
        </w:rPr>
        <w:t xml:space="preserve">o in brezpogojno </w:t>
      </w:r>
      <w:r w:rsidRPr="007C2214">
        <w:rPr>
          <w:rFonts w:ascii="Tahoma" w:hAnsi="Tahoma" w:cs="Tahoma"/>
          <w:i w:val="0"/>
        </w:rPr>
        <w:t xml:space="preserve">bančno garancijo za dobro izvedbo pogodbenih obveznosti </w:t>
      </w:r>
      <w:r w:rsidR="00896780" w:rsidRPr="007C2214">
        <w:rPr>
          <w:rFonts w:ascii="Tahoma" w:hAnsi="Tahoma" w:cs="Tahoma"/>
          <w:i w:val="0"/>
        </w:rPr>
        <w:t xml:space="preserve">plačljivo na prvi poziv, po vzorcu iz razpisne dokumentacije in sicer </w:t>
      </w:r>
      <w:r w:rsidRPr="007C2214">
        <w:rPr>
          <w:rFonts w:ascii="Tahoma" w:hAnsi="Tahoma" w:cs="Tahoma"/>
          <w:i w:val="0"/>
        </w:rPr>
        <w:t>v višini 3 % (treh odstotkov) od sk</w:t>
      </w:r>
      <w:r w:rsidR="00A86D2E" w:rsidRPr="007C2214">
        <w:rPr>
          <w:rFonts w:ascii="Tahoma" w:hAnsi="Tahoma" w:cs="Tahoma"/>
          <w:i w:val="0"/>
        </w:rPr>
        <w:t>upne pogodbene vrednosti, brez 8</w:t>
      </w:r>
      <w:r w:rsidRPr="007C2214">
        <w:rPr>
          <w:rFonts w:ascii="Tahoma" w:hAnsi="Tahoma" w:cs="Tahoma"/>
          <w:i w:val="0"/>
        </w:rPr>
        <w:t>,5% DPZP</w:t>
      </w:r>
      <w:r w:rsidR="00896780" w:rsidRPr="007C2214">
        <w:rPr>
          <w:rFonts w:ascii="Tahoma" w:hAnsi="Tahoma" w:cs="Tahoma"/>
          <w:i w:val="0"/>
        </w:rPr>
        <w:t>, t. j. _______ EUR</w:t>
      </w:r>
      <w:r w:rsidRPr="007C2214">
        <w:rPr>
          <w:rFonts w:ascii="Tahoma" w:hAnsi="Tahoma" w:cs="Tahoma"/>
          <w:i w:val="0"/>
        </w:rPr>
        <w:t xml:space="preserve">. Veljavnost bančne garancije mora biti vsaj 60 (šestdeset) dni po preteku roka za dokončanje </w:t>
      </w:r>
      <w:r w:rsidR="00A86D2E" w:rsidRPr="007C2214">
        <w:rPr>
          <w:rFonts w:ascii="Tahoma" w:hAnsi="Tahoma" w:cs="Tahoma"/>
          <w:i w:val="0"/>
        </w:rPr>
        <w:t xml:space="preserve">pogodbenih </w:t>
      </w:r>
      <w:r w:rsidRPr="007C2214">
        <w:rPr>
          <w:rFonts w:ascii="Tahoma" w:hAnsi="Tahoma" w:cs="Tahoma"/>
          <w:i w:val="0"/>
        </w:rPr>
        <w:t>obveznosti, razen za zavarovanje odgovornosti, kjer mora veljavnost bančne garancije veljati še 60 (šestdeset) mesecev po poteku roka za dokončanje</w:t>
      </w:r>
      <w:r w:rsidR="00A86D2E" w:rsidRPr="007C2214">
        <w:rPr>
          <w:rFonts w:ascii="Tahoma" w:hAnsi="Tahoma" w:cs="Tahoma"/>
          <w:i w:val="0"/>
        </w:rPr>
        <w:t xml:space="preserve"> pogodbenih obveznosti</w:t>
      </w:r>
      <w:r w:rsidRPr="007C2214">
        <w:rPr>
          <w:rFonts w:ascii="Tahoma" w:hAnsi="Tahoma" w:cs="Tahoma"/>
          <w:i w:val="0"/>
        </w:rPr>
        <w:t xml:space="preserve">. Dokončna izvedba posla pomeni </w:t>
      </w:r>
      <w:r w:rsidR="00AF3BCE" w:rsidRPr="007C2214">
        <w:rPr>
          <w:rFonts w:ascii="Tahoma" w:hAnsi="Tahoma" w:cs="Tahoma"/>
          <w:i w:val="0"/>
          <w:u w:val="single"/>
        </w:rPr>
        <w:t>31.</w:t>
      </w:r>
      <w:r w:rsidR="00F67248" w:rsidRPr="007C2214">
        <w:rPr>
          <w:rFonts w:ascii="Tahoma" w:hAnsi="Tahoma" w:cs="Tahoma"/>
          <w:i w:val="0"/>
          <w:u w:val="single"/>
        </w:rPr>
        <w:t xml:space="preserve"> </w:t>
      </w:r>
      <w:r w:rsidR="00AF3BCE" w:rsidRPr="007C2214">
        <w:rPr>
          <w:rFonts w:ascii="Tahoma" w:hAnsi="Tahoma" w:cs="Tahoma"/>
          <w:i w:val="0"/>
          <w:u w:val="single"/>
        </w:rPr>
        <w:t>12.</w:t>
      </w:r>
      <w:r w:rsidR="00F67248" w:rsidRPr="007C2214">
        <w:rPr>
          <w:rFonts w:ascii="Tahoma" w:hAnsi="Tahoma" w:cs="Tahoma"/>
          <w:i w:val="0"/>
          <w:u w:val="single"/>
        </w:rPr>
        <w:t xml:space="preserve"> </w:t>
      </w:r>
      <w:r w:rsidR="00AF3BCE" w:rsidRPr="007C2214">
        <w:rPr>
          <w:rFonts w:ascii="Tahoma" w:hAnsi="Tahoma" w:cs="Tahoma"/>
          <w:i w:val="0"/>
          <w:u w:val="single"/>
        </w:rPr>
        <w:t>202</w:t>
      </w:r>
      <w:r w:rsidR="00735764">
        <w:rPr>
          <w:rFonts w:ascii="Tahoma" w:hAnsi="Tahoma" w:cs="Tahoma"/>
          <w:i w:val="0"/>
          <w:u w:val="single"/>
        </w:rPr>
        <w:t>6</w:t>
      </w:r>
      <w:r w:rsidR="007015F3" w:rsidRPr="007C2214">
        <w:rPr>
          <w:rFonts w:ascii="Tahoma" w:hAnsi="Tahoma" w:cs="Tahoma"/>
          <w:i w:val="0"/>
          <w:u w:val="single"/>
        </w:rPr>
        <w:t xml:space="preserve"> ob 24:00 uri</w:t>
      </w:r>
      <w:r w:rsidRPr="007C2214">
        <w:rPr>
          <w:rFonts w:ascii="Tahoma" w:hAnsi="Tahoma" w:cs="Tahoma"/>
          <w:i w:val="0"/>
          <w:u w:val="single"/>
        </w:rPr>
        <w:t>.</w:t>
      </w:r>
    </w:p>
    <w:p w14:paraId="5FE8AB16" w14:textId="77777777" w:rsidR="004C20CC" w:rsidRPr="000C4EC7" w:rsidRDefault="004C20CC" w:rsidP="004C20CC">
      <w:pPr>
        <w:ind w:left="567"/>
        <w:jc w:val="both"/>
        <w:rPr>
          <w:rFonts w:ascii="Tahoma" w:hAnsi="Tahoma" w:cs="Tahoma"/>
          <w:i w:val="0"/>
          <w:sz w:val="20"/>
        </w:rPr>
      </w:pPr>
    </w:p>
    <w:p w14:paraId="7BF85B62" w14:textId="04477EB3"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bančno garancijo oziroma podaljša njeno veljavnost. Spremembo skupne pogodbene vrednosti se ugotavlja </w:t>
      </w:r>
      <w:r w:rsidR="00C57468">
        <w:rPr>
          <w:rFonts w:ascii="Tahoma" w:hAnsi="Tahoma" w:cs="Tahoma"/>
          <w:i w:val="0"/>
          <w:sz w:val="20"/>
        </w:rPr>
        <w:t xml:space="preserve">s primerjavo </w:t>
      </w:r>
      <w:r w:rsidRPr="00A86D2E">
        <w:rPr>
          <w:rFonts w:ascii="Tahoma" w:hAnsi="Tahoma" w:cs="Tahoma"/>
          <w:i w:val="0"/>
          <w:sz w:val="20"/>
        </w:rPr>
        <w:t>letn</w:t>
      </w:r>
      <w:r w:rsidR="00C57468">
        <w:rPr>
          <w:rFonts w:ascii="Tahoma" w:hAnsi="Tahoma" w:cs="Tahoma"/>
          <w:i w:val="0"/>
          <w:sz w:val="20"/>
        </w:rPr>
        <w:t xml:space="preserve">e akontacijske </w:t>
      </w:r>
      <w:r w:rsidR="003D2972">
        <w:rPr>
          <w:rFonts w:ascii="Tahoma" w:hAnsi="Tahoma" w:cs="Tahoma"/>
          <w:i w:val="0"/>
          <w:sz w:val="20"/>
        </w:rPr>
        <w:t xml:space="preserve">zavarovalne </w:t>
      </w:r>
      <w:r w:rsidR="00C57468">
        <w:rPr>
          <w:rFonts w:ascii="Tahoma" w:hAnsi="Tahoma" w:cs="Tahoma"/>
          <w:i w:val="0"/>
          <w:sz w:val="20"/>
        </w:rPr>
        <w:t>premije in letne</w:t>
      </w:r>
      <w:r w:rsidR="003D2972">
        <w:rPr>
          <w:rFonts w:ascii="Tahoma" w:hAnsi="Tahoma" w:cs="Tahoma"/>
          <w:i w:val="0"/>
          <w:sz w:val="20"/>
        </w:rPr>
        <w:t xml:space="preserve"> </w:t>
      </w:r>
      <w:r w:rsidRPr="00A86D2E">
        <w:rPr>
          <w:rFonts w:ascii="Tahoma" w:hAnsi="Tahoma" w:cs="Tahoma"/>
          <w:i w:val="0"/>
          <w:sz w:val="20"/>
        </w:rPr>
        <w:t>obračun</w:t>
      </w:r>
      <w:r w:rsidR="003D2972">
        <w:rPr>
          <w:rFonts w:ascii="Tahoma" w:hAnsi="Tahoma" w:cs="Tahoma"/>
          <w:i w:val="0"/>
          <w:sz w:val="20"/>
        </w:rPr>
        <w:t>ske</w:t>
      </w:r>
      <w:r w:rsidRPr="00A86D2E">
        <w:rPr>
          <w:rFonts w:ascii="Tahoma" w:hAnsi="Tahoma" w:cs="Tahoma"/>
          <w:i w:val="0"/>
          <w:sz w:val="20"/>
        </w:rPr>
        <w:t xml:space="preserve"> zavarovalne premije</w:t>
      </w:r>
      <w:r w:rsidR="003D2972">
        <w:rPr>
          <w:rFonts w:ascii="Tahoma" w:hAnsi="Tahoma" w:cs="Tahoma"/>
          <w:i w:val="0"/>
          <w:sz w:val="20"/>
        </w:rPr>
        <w:t>.</w:t>
      </w:r>
      <w:r w:rsidRPr="00A86D2E">
        <w:rPr>
          <w:rFonts w:ascii="Tahoma" w:hAnsi="Tahoma" w:cs="Tahoma"/>
          <w:i w:val="0"/>
          <w:sz w:val="20"/>
        </w:rPr>
        <w:t xml:space="preserve"> Zavarovalnica spremeni bančno garancijo samo</w:t>
      </w:r>
      <w:r w:rsidR="003D2972">
        <w:rPr>
          <w:rFonts w:ascii="Tahoma" w:hAnsi="Tahoma" w:cs="Tahoma"/>
          <w:i w:val="0"/>
          <w:sz w:val="20"/>
        </w:rPr>
        <w:t>,</w:t>
      </w:r>
      <w:r w:rsidRPr="00A86D2E">
        <w:rPr>
          <w:rFonts w:ascii="Tahoma" w:hAnsi="Tahoma" w:cs="Tahoma"/>
          <w:i w:val="0"/>
          <w:sz w:val="20"/>
        </w:rPr>
        <w:t xml:space="preserve"> če je sprememba več</w:t>
      </w:r>
      <w:r w:rsidR="003D2972">
        <w:rPr>
          <w:rFonts w:ascii="Tahoma" w:hAnsi="Tahoma" w:cs="Tahoma"/>
          <w:i w:val="0"/>
          <w:sz w:val="20"/>
        </w:rPr>
        <w:t>ja</w:t>
      </w:r>
      <w:r w:rsidRPr="00A86D2E">
        <w:rPr>
          <w:rFonts w:ascii="Tahoma" w:hAnsi="Tahoma" w:cs="Tahoma"/>
          <w:i w:val="0"/>
          <w:sz w:val="20"/>
        </w:rPr>
        <w:t xml:space="preserve"> kot 20%.</w:t>
      </w:r>
    </w:p>
    <w:p w14:paraId="01D6AA21" w14:textId="77777777" w:rsidR="00A86D2E" w:rsidRDefault="00A86D2E" w:rsidP="00A86D2E">
      <w:pPr>
        <w:jc w:val="both"/>
        <w:rPr>
          <w:rFonts w:ascii="Tahoma" w:hAnsi="Tahoma" w:cs="Tahoma"/>
          <w:i w:val="0"/>
          <w:sz w:val="20"/>
        </w:rPr>
      </w:pPr>
    </w:p>
    <w:p w14:paraId="23495A47" w14:textId="008AE421"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bančno garancijo za dobro izvedbo pogodbenih obveznosti v primeru, da obveznosti </w:t>
      </w:r>
      <w:r w:rsidR="001B5FFF" w:rsidRPr="001B5FFF">
        <w:rPr>
          <w:rFonts w:ascii="Tahoma" w:hAnsi="Tahoma" w:cs="Tahoma"/>
          <w:i w:val="0"/>
          <w:sz w:val="20"/>
        </w:rPr>
        <w:t>po  tej pogodbi</w:t>
      </w:r>
      <w:r w:rsidR="001B5FFF">
        <w:rPr>
          <w:rFonts w:ascii="Tahoma" w:hAnsi="Tahoma" w:cs="Tahoma"/>
          <w:i w:val="0"/>
          <w:sz w:val="20"/>
        </w:rPr>
        <w:t xml:space="preserve"> </w:t>
      </w:r>
      <w:r w:rsidR="004C20CC" w:rsidRPr="000C4EC7">
        <w:rPr>
          <w:rFonts w:ascii="Tahoma" w:hAnsi="Tahoma" w:cs="Tahoma"/>
          <w:i w:val="0"/>
          <w:sz w:val="20"/>
        </w:rPr>
        <w:t>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r w:rsidR="001B5FFF">
        <w:rPr>
          <w:rFonts w:ascii="Tahoma" w:hAnsi="Tahoma" w:cs="Tahoma"/>
          <w:i w:val="0"/>
          <w:sz w:val="20"/>
        </w:rPr>
        <w:t xml:space="preserve"> </w:t>
      </w:r>
      <w:r w:rsidR="001B5FFF" w:rsidRPr="001B5FFF">
        <w:rPr>
          <w:rFonts w:ascii="Tahoma" w:hAnsi="Tahoma" w:cs="Tahoma"/>
          <w:i w:val="0"/>
          <w:sz w:val="20"/>
        </w:rPr>
        <w:t>v delu ali v celoti</w:t>
      </w:r>
      <w:r w:rsidR="004C20CC" w:rsidRPr="000C4EC7">
        <w:rPr>
          <w:rFonts w:ascii="Tahoma" w:hAnsi="Tahoma" w:cs="Tahoma"/>
          <w:i w:val="0"/>
          <w:sz w:val="20"/>
        </w:rPr>
        <w:t>.</w:t>
      </w:r>
    </w:p>
    <w:p w14:paraId="501928AA" w14:textId="77777777" w:rsidR="004C20CC" w:rsidRPr="005F58B8" w:rsidRDefault="004C20CC" w:rsidP="004C20CC">
      <w:pPr>
        <w:pStyle w:val="Telobesedila"/>
        <w:ind w:left="567"/>
        <w:rPr>
          <w:rFonts w:ascii="Tahoma" w:hAnsi="Tahoma" w:cs="Tahoma"/>
        </w:rPr>
      </w:pPr>
    </w:p>
    <w:p w14:paraId="7039EE8D" w14:textId="2707EBBD" w:rsidR="004C20CC" w:rsidRPr="00493C11" w:rsidRDefault="004C20CC" w:rsidP="00A86D2E">
      <w:pPr>
        <w:jc w:val="both"/>
        <w:rPr>
          <w:rFonts w:ascii="Tahoma" w:hAnsi="Tahoma" w:cs="Tahoma"/>
          <w:i w:val="0"/>
          <w:sz w:val="20"/>
        </w:rPr>
      </w:pPr>
      <w:r w:rsidRPr="00493C11">
        <w:rPr>
          <w:rFonts w:ascii="Tahoma" w:hAnsi="Tahoma" w:cs="Tahoma"/>
          <w:i w:val="0"/>
          <w:sz w:val="20"/>
        </w:rPr>
        <w:t xml:space="preserve">Če zavarovalnica v danem roku </w:t>
      </w:r>
      <w:r w:rsidR="00B74D8E" w:rsidRPr="00493C11">
        <w:rPr>
          <w:rFonts w:ascii="Tahoma" w:hAnsi="Tahoma" w:cs="Tahoma"/>
          <w:i w:val="0"/>
          <w:sz w:val="20"/>
        </w:rPr>
        <w:t>zavarovalcu</w:t>
      </w:r>
      <w:r w:rsidRPr="00493C11">
        <w:rPr>
          <w:rFonts w:ascii="Tahoma" w:hAnsi="Tahoma" w:cs="Tahoma"/>
          <w:i w:val="0"/>
          <w:sz w:val="20"/>
        </w:rPr>
        <w:t xml:space="preserve"> ne izroči bančne garancije</w:t>
      </w:r>
      <w:r w:rsidR="00FF45D6" w:rsidRPr="00FF45D6">
        <w:t xml:space="preserve"> </w:t>
      </w:r>
      <w:r w:rsidR="00FF45D6" w:rsidRPr="00FF45D6">
        <w:rPr>
          <w:rFonts w:ascii="Tahoma" w:hAnsi="Tahoma" w:cs="Tahoma"/>
          <w:i w:val="0"/>
          <w:sz w:val="20"/>
        </w:rPr>
        <w:t>za dobro izvedbo pogodbenih obveznosti</w:t>
      </w:r>
      <w:r w:rsidRPr="00493C11">
        <w:rPr>
          <w:rFonts w:ascii="Tahoma" w:hAnsi="Tahoma" w:cs="Tahoma"/>
          <w:i w:val="0"/>
          <w:sz w:val="20"/>
        </w:rPr>
        <w:t xml:space="preserve">, lahko </w:t>
      </w:r>
      <w:r w:rsidR="00B74D8E" w:rsidRPr="00493C11">
        <w:rPr>
          <w:rFonts w:ascii="Tahoma" w:hAnsi="Tahoma" w:cs="Tahoma"/>
          <w:i w:val="0"/>
          <w:sz w:val="20"/>
        </w:rPr>
        <w:t xml:space="preserve">zavarovalec </w:t>
      </w:r>
      <w:r w:rsidRPr="00493C11">
        <w:rPr>
          <w:rFonts w:ascii="Tahoma" w:hAnsi="Tahoma" w:cs="Tahoma"/>
          <w:i w:val="0"/>
          <w:sz w:val="20"/>
        </w:rPr>
        <w:t>enostransko odstopi od te</w:t>
      </w:r>
      <w:r w:rsidR="00A86D2E" w:rsidRPr="00493C11">
        <w:rPr>
          <w:rFonts w:ascii="Tahoma" w:hAnsi="Tahoma" w:cs="Tahoma"/>
          <w:i w:val="0"/>
          <w:sz w:val="20"/>
        </w:rPr>
        <w:t xml:space="preserve"> pogodbe</w:t>
      </w:r>
      <w:r w:rsidRPr="00493C11">
        <w:rPr>
          <w:rFonts w:ascii="Tahoma" w:hAnsi="Tahoma" w:cs="Tahoma"/>
          <w:i w:val="0"/>
          <w:sz w:val="20"/>
        </w:rPr>
        <w:t xml:space="preserve">, </w:t>
      </w:r>
      <w:r w:rsidR="00B74D8E" w:rsidRPr="00493C11">
        <w:rPr>
          <w:rFonts w:ascii="Tahoma" w:hAnsi="Tahoma" w:cs="Tahoma"/>
          <w:i w:val="0"/>
          <w:sz w:val="20"/>
        </w:rPr>
        <w:t>zavarovalec</w:t>
      </w:r>
      <w:r w:rsidRPr="00493C11">
        <w:rPr>
          <w:rFonts w:ascii="Tahoma" w:hAnsi="Tahoma" w:cs="Tahoma"/>
          <w:i w:val="0"/>
          <w:sz w:val="20"/>
        </w:rPr>
        <w:t xml:space="preserve"> pa bo unovčil </w:t>
      </w:r>
      <w:r w:rsidR="005334BA" w:rsidRPr="00493C11">
        <w:rPr>
          <w:rFonts w:ascii="Tahoma" w:hAnsi="Tahoma" w:cs="Tahoma"/>
          <w:i w:val="0"/>
          <w:sz w:val="20"/>
        </w:rPr>
        <w:t xml:space="preserve">zavarovanje </w:t>
      </w:r>
      <w:r w:rsidRPr="00493C11">
        <w:rPr>
          <w:rFonts w:ascii="Tahoma" w:hAnsi="Tahoma" w:cs="Tahoma"/>
          <w:i w:val="0"/>
          <w:sz w:val="20"/>
        </w:rPr>
        <w:t>za resnost ponudbe.</w:t>
      </w:r>
    </w:p>
    <w:p w14:paraId="79818D88" w14:textId="5D6D43DB" w:rsidR="004C20CC" w:rsidRDefault="004C20CC" w:rsidP="00A86D2E">
      <w:pPr>
        <w:spacing w:before="240" w:after="60"/>
        <w:jc w:val="both"/>
        <w:rPr>
          <w:rFonts w:ascii="Tahoma" w:hAnsi="Tahoma" w:cs="Tahoma"/>
          <w:i w:val="0"/>
          <w:sz w:val="20"/>
        </w:rPr>
      </w:pPr>
      <w:r w:rsidRPr="000C4EC7">
        <w:rPr>
          <w:rFonts w:ascii="Tahoma" w:hAnsi="Tahoma" w:cs="Tahoma"/>
          <w:i w:val="0"/>
          <w:sz w:val="20"/>
        </w:rPr>
        <w:t xml:space="preserve">Bančno garancijo za dobro izvedbo pogodbenih obveznosti lahko izbrana zavarovalnica predloži </w:t>
      </w:r>
      <w:r w:rsidR="00B74D8E">
        <w:rPr>
          <w:rFonts w:ascii="Tahoma" w:hAnsi="Tahoma" w:cs="Tahoma"/>
          <w:i w:val="0"/>
          <w:sz w:val="20"/>
        </w:rPr>
        <w:t>zavarovalcu</w:t>
      </w:r>
      <w:r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Pr="000C4EC7">
        <w:rPr>
          <w:rFonts w:ascii="Tahoma" w:hAnsi="Tahoma" w:cs="Tahoma"/>
          <w:i w:val="0"/>
          <w:sz w:val="20"/>
        </w:rPr>
        <w:t xml:space="preserve"> </w:t>
      </w:r>
      <w:r w:rsidR="005102DB" w:rsidRPr="000C4EC7">
        <w:rPr>
          <w:rFonts w:ascii="Tahoma" w:hAnsi="Tahoma" w:cs="Tahoma"/>
          <w:i w:val="0"/>
          <w:sz w:val="20"/>
        </w:rPr>
        <w:t>unovči</w:t>
      </w:r>
      <w:r w:rsidRPr="000C4EC7">
        <w:rPr>
          <w:rFonts w:ascii="Tahoma" w:hAnsi="Tahoma" w:cs="Tahoma"/>
          <w:i w:val="0"/>
          <w:sz w:val="20"/>
        </w:rPr>
        <w:t xml:space="preserve"> prejšnjo.</w:t>
      </w:r>
    </w:p>
    <w:p w14:paraId="7A1F936A" w14:textId="77777777" w:rsidR="004C20CC" w:rsidRPr="000C4EC7" w:rsidRDefault="004C20CC" w:rsidP="004C20CC">
      <w:pPr>
        <w:ind w:left="567"/>
        <w:jc w:val="both"/>
        <w:rPr>
          <w:rFonts w:ascii="Tahoma" w:hAnsi="Tahoma" w:cs="Tahoma"/>
          <w:i w:val="0"/>
          <w:sz w:val="20"/>
        </w:rPr>
      </w:pPr>
    </w:p>
    <w:p w14:paraId="286730D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9C947CE" w14:textId="77777777" w:rsidR="004C20CC" w:rsidRPr="000C4EC7" w:rsidRDefault="004C20CC" w:rsidP="004C20CC">
      <w:pPr>
        <w:ind w:left="567"/>
        <w:rPr>
          <w:rFonts w:ascii="Tahoma" w:hAnsi="Tahoma" w:cs="Tahoma"/>
          <w:i w:val="0"/>
          <w:sz w:val="20"/>
        </w:rPr>
      </w:pPr>
    </w:p>
    <w:p w14:paraId="04BCCE0B" w14:textId="0DEB0B3A" w:rsidR="00194F6A" w:rsidRPr="00194F6A" w:rsidRDefault="00194F6A" w:rsidP="00194F6A">
      <w:pPr>
        <w:jc w:val="both"/>
        <w:rPr>
          <w:rFonts w:ascii="Tahoma" w:hAnsi="Tahoma" w:cs="Tahoma"/>
          <w:bCs/>
          <w:i w:val="0"/>
          <w:sz w:val="20"/>
        </w:rPr>
      </w:pPr>
      <w:r w:rsidRPr="00194F6A">
        <w:rPr>
          <w:rFonts w:ascii="Tahoma" w:hAnsi="Tahoma" w:cs="Tahoma"/>
          <w:bCs/>
          <w:i w:val="0"/>
          <w:sz w:val="20"/>
        </w:rPr>
        <w:t xml:space="preserve">V primeru, ko zavarovalnica več kot </w:t>
      </w:r>
      <w:r w:rsidR="00506B36">
        <w:rPr>
          <w:rFonts w:ascii="Tahoma" w:hAnsi="Tahoma" w:cs="Tahoma"/>
          <w:bCs/>
          <w:i w:val="0"/>
          <w:sz w:val="20"/>
        </w:rPr>
        <w:t>5</w:t>
      </w:r>
      <w:r w:rsidRPr="00194F6A">
        <w:rPr>
          <w:rFonts w:ascii="Tahoma" w:hAnsi="Tahoma" w:cs="Tahoma"/>
          <w:bCs/>
          <w:i w:val="0"/>
          <w:sz w:val="20"/>
        </w:rPr>
        <w:t xml:space="preserve">-krat v enem koledarskem letu krši določila likvidacijskega postopka iz pogodbe, se to šteje kot absolutna kršitev pogodbe in lahko naročnik enostransko odpove to pogodbo in unovči bančno garancijo za dobro izvedbo pogodbenih obveznosti. Naročnik mora predhodno omenjene kršitve priporočeno pisno sporočiti na naslov zavarovalnice, v roku trideset (30) dni od ugotovitve posamezne kršitve. </w:t>
      </w:r>
    </w:p>
    <w:p w14:paraId="5A393E3B" w14:textId="77777777" w:rsidR="00194F6A" w:rsidRPr="00194F6A" w:rsidRDefault="00194F6A" w:rsidP="00194F6A">
      <w:pPr>
        <w:jc w:val="both"/>
        <w:rPr>
          <w:rFonts w:ascii="Tahoma" w:hAnsi="Tahoma" w:cs="Tahoma"/>
          <w:bCs/>
          <w:i w:val="0"/>
          <w:sz w:val="20"/>
        </w:rPr>
      </w:pPr>
    </w:p>
    <w:p w14:paraId="61154D26" w14:textId="77777777" w:rsidR="00194F6A" w:rsidRPr="00194F6A" w:rsidRDefault="00194F6A" w:rsidP="00194F6A">
      <w:pPr>
        <w:jc w:val="both"/>
        <w:rPr>
          <w:rFonts w:ascii="Tahoma" w:hAnsi="Tahoma" w:cs="Tahoma"/>
          <w:bCs/>
          <w:i w:val="0"/>
          <w:sz w:val="20"/>
        </w:rPr>
      </w:pPr>
      <w:r w:rsidRPr="00194F6A">
        <w:rPr>
          <w:rFonts w:ascii="Tahoma" w:hAnsi="Tahoma" w:cs="Tahoma"/>
          <w:bCs/>
          <w:i w:val="0"/>
          <w:sz w:val="20"/>
        </w:rPr>
        <w:t xml:space="preserve">Če naročnik ugotovi, da zavarovalnica storitve ne izvaja strokovno in kakovostno v skladu z določbami te pogodbe oziroma na katerikoli drug način krši to pogodbo, razen kršitev iz prvega odstavka tega člena (več kot 5-krat v celotnem obdobju zavarovanja), ima naročnik pravico enostransko odpovedati to pogodbo z odpovednim rokom do sklenitve nove pogodbe z novo izbranim izvajalcem, v skladu s predpisi na področju javnega naročanja. </w:t>
      </w:r>
    </w:p>
    <w:p w14:paraId="093DA458" w14:textId="77777777" w:rsidR="00194F6A" w:rsidRPr="00194F6A" w:rsidRDefault="00194F6A" w:rsidP="00194F6A">
      <w:pPr>
        <w:jc w:val="both"/>
        <w:rPr>
          <w:rFonts w:ascii="Tahoma" w:hAnsi="Tahoma" w:cs="Tahoma"/>
          <w:bCs/>
          <w:i w:val="0"/>
          <w:sz w:val="20"/>
        </w:rPr>
      </w:pPr>
    </w:p>
    <w:p w14:paraId="1CD668E9" w14:textId="3FC6FE06" w:rsidR="00194F6A" w:rsidRPr="00194F6A" w:rsidRDefault="00194F6A" w:rsidP="00194F6A">
      <w:pPr>
        <w:jc w:val="both"/>
        <w:rPr>
          <w:rFonts w:ascii="Tahoma" w:hAnsi="Tahoma" w:cs="Tahoma"/>
          <w:bCs/>
          <w:i w:val="0"/>
          <w:sz w:val="20"/>
        </w:rPr>
      </w:pPr>
      <w:r w:rsidRPr="00194F6A">
        <w:rPr>
          <w:rFonts w:ascii="Tahoma" w:hAnsi="Tahoma" w:cs="Tahoma"/>
          <w:bCs/>
          <w:i w:val="0"/>
          <w:sz w:val="20"/>
        </w:rPr>
        <w:t>Zavarovalnica mora naročniku povrniti škodo, vključno z razliko do morebitne višje zavarovalne premije, ki bi jo v tem primeru ponudil</w:t>
      </w:r>
      <w:r w:rsidR="00775BD1">
        <w:rPr>
          <w:rFonts w:ascii="Tahoma" w:hAnsi="Tahoma" w:cs="Tahoma"/>
          <w:bCs/>
          <w:i w:val="0"/>
          <w:sz w:val="20"/>
        </w:rPr>
        <w:t>a</w:t>
      </w:r>
      <w:r w:rsidRPr="00194F6A">
        <w:rPr>
          <w:rFonts w:ascii="Tahoma" w:hAnsi="Tahoma" w:cs="Tahoma"/>
          <w:bCs/>
          <w:i w:val="0"/>
          <w:sz w:val="20"/>
        </w:rPr>
        <w:t xml:space="preserve"> drug</w:t>
      </w:r>
      <w:r w:rsidR="00775BD1">
        <w:rPr>
          <w:rFonts w:ascii="Tahoma" w:hAnsi="Tahoma" w:cs="Tahoma"/>
          <w:bCs/>
          <w:i w:val="0"/>
          <w:sz w:val="20"/>
        </w:rPr>
        <w:t xml:space="preserve">a zavarovalnica za </w:t>
      </w:r>
      <w:r w:rsidRPr="00194F6A">
        <w:rPr>
          <w:rFonts w:ascii="Tahoma" w:hAnsi="Tahoma" w:cs="Tahoma"/>
          <w:bCs/>
          <w:i w:val="0"/>
          <w:sz w:val="20"/>
        </w:rPr>
        <w:t>storitev, ki so predmet te pogodbe, ki bi nastala:</w:t>
      </w:r>
    </w:p>
    <w:p w14:paraId="68837B2C" w14:textId="77777777" w:rsidR="00194F6A" w:rsidRPr="00194F6A" w:rsidRDefault="00194F6A" w:rsidP="00194F6A">
      <w:pPr>
        <w:numPr>
          <w:ilvl w:val="0"/>
          <w:numId w:val="51"/>
        </w:numPr>
        <w:jc w:val="both"/>
        <w:rPr>
          <w:rFonts w:ascii="Tahoma" w:hAnsi="Tahoma" w:cs="Tahoma"/>
          <w:bCs/>
          <w:i w:val="0"/>
          <w:sz w:val="20"/>
        </w:rPr>
      </w:pPr>
      <w:r w:rsidRPr="00194F6A">
        <w:rPr>
          <w:rFonts w:ascii="Tahoma" w:hAnsi="Tahoma" w:cs="Tahoma"/>
          <w:bCs/>
          <w:i w:val="0"/>
          <w:sz w:val="20"/>
        </w:rPr>
        <w:t>zaradi kršitve pogodbe,</w:t>
      </w:r>
    </w:p>
    <w:p w14:paraId="17194099" w14:textId="77777777" w:rsidR="00194F6A" w:rsidRPr="00194F6A" w:rsidRDefault="00194F6A" w:rsidP="00194F6A">
      <w:pPr>
        <w:numPr>
          <w:ilvl w:val="0"/>
          <w:numId w:val="51"/>
        </w:numPr>
        <w:jc w:val="both"/>
        <w:rPr>
          <w:rFonts w:ascii="Tahoma" w:hAnsi="Tahoma" w:cs="Tahoma"/>
          <w:bCs/>
          <w:i w:val="0"/>
          <w:sz w:val="20"/>
        </w:rPr>
      </w:pPr>
      <w:r w:rsidRPr="00194F6A">
        <w:rPr>
          <w:rFonts w:ascii="Tahoma" w:hAnsi="Tahoma" w:cs="Tahoma"/>
          <w:bCs/>
          <w:i w:val="0"/>
          <w:sz w:val="20"/>
        </w:rPr>
        <w:t xml:space="preserve">zaradi odpovedi te pogodbe iz razloga, ki je na strani zavarovalnice. </w:t>
      </w:r>
    </w:p>
    <w:p w14:paraId="3ECFD97E" w14:textId="77777777" w:rsidR="00194F6A" w:rsidRPr="00194F6A" w:rsidRDefault="00194F6A" w:rsidP="00194F6A">
      <w:pPr>
        <w:jc w:val="both"/>
        <w:rPr>
          <w:rFonts w:ascii="Tahoma" w:hAnsi="Tahoma" w:cs="Tahoma"/>
          <w:bCs/>
          <w:i w:val="0"/>
          <w:sz w:val="20"/>
        </w:rPr>
      </w:pPr>
      <w:r w:rsidRPr="00194F6A">
        <w:rPr>
          <w:rFonts w:ascii="Tahoma" w:hAnsi="Tahoma" w:cs="Tahoma"/>
          <w:bCs/>
          <w:i w:val="0"/>
          <w:sz w:val="20"/>
        </w:rPr>
        <w:t>Če naročnik odpove pogodbo zaradi kršitev zavarovalnice, navedenih v tem členu, zavarovalnica nasproti naročniku ni upravičena uveljavljati kakršnihkoli zahtevkov, ne glede na njihovo pravno naravo, razen plačila naročnika za zapadle zavarovalne premije.</w:t>
      </w:r>
    </w:p>
    <w:p w14:paraId="254CA6EC" w14:textId="77777777" w:rsidR="002F5AAB" w:rsidRDefault="002F5AAB" w:rsidP="007A6C98">
      <w:pPr>
        <w:jc w:val="both"/>
        <w:rPr>
          <w:rFonts w:ascii="Tahoma" w:hAnsi="Tahoma" w:cs="Tahoma"/>
          <w:i w:val="0"/>
          <w:sz w:val="20"/>
        </w:rPr>
      </w:pPr>
    </w:p>
    <w:p w14:paraId="6452FFF2"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F31C147" w14:textId="77777777" w:rsidR="004C20CC" w:rsidRPr="000C4EC7" w:rsidRDefault="004C20CC" w:rsidP="004C20CC">
      <w:pPr>
        <w:ind w:left="567"/>
        <w:jc w:val="both"/>
        <w:rPr>
          <w:rFonts w:ascii="Tahoma" w:hAnsi="Tahoma" w:cs="Tahoma"/>
          <w:i w:val="0"/>
          <w:sz w:val="20"/>
        </w:rPr>
      </w:pPr>
    </w:p>
    <w:p w14:paraId="12D09CE2" w14:textId="42C3EA4F"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w:t>
      </w:r>
      <w:r w:rsidR="006D7DF5">
        <w:rPr>
          <w:rFonts w:ascii="Tahoma" w:hAnsi="Tahoma" w:cs="Tahoma"/>
          <w:i w:val="0"/>
          <w:sz w:val="20"/>
        </w:rPr>
        <w:t>pred sklenitvijo pogodbe</w:t>
      </w:r>
      <w:r w:rsidRPr="00B86F10">
        <w:rPr>
          <w:rFonts w:ascii="Tahoma" w:hAnsi="Tahoma" w:cs="Tahoma"/>
          <w:i w:val="0"/>
          <w:sz w:val="20"/>
        </w:rPr>
        <w:t xml:space="preserve">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w:t>
      </w:r>
      <w:r w:rsidR="006D7DF5">
        <w:rPr>
          <w:rFonts w:ascii="Tahoma" w:hAnsi="Tahoma" w:cs="Tahoma"/>
          <w:i w:val="0"/>
          <w:sz w:val="20"/>
        </w:rPr>
        <w:t>a</w:t>
      </w:r>
      <w:r w:rsidRPr="00B86F10">
        <w:rPr>
          <w:rFonts w:ascii="Tahoma" w:hAnsi="Tahoma" w:cs="Tahoma"/>
          <w:i w:val="0"/>
          <w:sz w:val="20"/>
        </w:rPr>
        <w:t xml:space="preserve"> </w:t>
      </w:r>
      <w:r w:rsidR="006D7DF5">
        <w:rPr>
          <w:rFonts w:ascii="Tahoma" w:hAnsi="Tahoma" w:cs="Tahoma"/>
          <w:i w:val="0"/>
          <w:sz w:val="20"/>
        </w:rPr>
        <w:t xml:space="preserve">izjavo oziroma </w:t>
      </w:r>
      <w:r w:rsidRPr="00B86F10">
        <w:rPr>
          <w:rFonts w:ascii="Tahoma" w:hAnsi="Tahoma" w:cs="Tahoma"/>
          <w:i w:val="0"/>
          <w:sz w:val="20"/>
        </w:rPr>
        <w:t>podatke o:</w:t>
      </w:r>
    </w:p>
    <w:p w14:paraId="681F46A4" w14:textId="4AAE857C" w:rsidR="00794BA7" w:rsidRPr="00794BA7" w:rsidRDefault="006D7DF5" w:rsidP="00794BA7">
      <w:pPr>
        <w:pStyle w:val="Odstavekseznama"/>
        <w:numPr>
          <w:ilvl w:val="0"/>
          <w:numId w:val="35"/>
        </w:numPr>
        <w:ind w:left="426"/>
        <w:jc w:val="both"/>
        <w:rPr>
          <w:rFonts w:ascii="Tahoma" w:hAnsi="Tahoma" w:cs="Tahoma"/>
          <w:i w:val="0"/>
          <w:sz w:val="20"/>
        </w:rPr>
      </w:pPr>
      <w:r w:rsidRPr="006D7DF5">
        <w:rPr>
          <w:rFonts w:ascii="Tahoma" w:hAnsi="Tahoma" w:cs="Tahoma"/>
          <w:i w:val="0"/>
          <w:sz w:val="20"/>
        </w:rPr>
        <w:t xml:space="preserve">udeležbi fizičnih in pravnih oseb v lastništvu </w:t>
      </w:r>
      <w:r w:rsidR="00775BD1">
        <w:rPr>
          <w:rFonts w:ascii="Tahoma" w:hAnsi="Tahoma" w:cs="Tahoma"/>
          <w:i w:val="0"/>
          <w:sz w:val="20"/>
        </w:rPr>
        <w:t>zavarovalnice</w:t>
      </w:r>
      <w:r w:rsidRPr="006D7DF5">
        <w:rPr>
          <w:rFonts w:ascii="Tahoma" w:hAnsi="Tahoma" w:cs="Tahoma"/>
          <w:i w:val="0"/>
          <w:sz w:val="20"/>
        </w:rPr>
        <w:t>, vključno z udeležbo tihih družbenikov, ter</w:t>
      </w:r>
      <w:r w:rsidR="00794BA7" w:rsidRPr="00794BA7">
        <w:rPr>
          <w:rFonts w:ascii="Tahoma" w:hAnsi="Tahoma" w:cs="Tahoma"/>
          <w:i w:val="0"/>
          <w:sz w:val="20"/>
        </w:rPr>
        <w:t>;</w:t>
      </w:r>
    </w:p>
    <w:p w14:paraId="12E5F8CB"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1B8636DA" w14:textId="77777777" w:rsidR="00B86F10" w:rsidRPr="00B86F10" w:rsidRDefault="00B86F10" w:rsidP="00B86F10">
      <w:pPr>
        <w:ind w:left="567"/>
        <w:jc w:val="both"/>
        <w:rPr>
          <w:rFonts w:ascii="Tahoma" w:hAnsi="Tahoma" w:cs="Tahoma"/>
          <w:i w:val="0"/>
          <w:sz w:val="20"/>
        </w:rPr>
      </w:pPr>
    </w:p>
    <w:p w14:paraId="2829AB70" w14:textId="6178B377" w:rsidR="00EC0350" w:rsidRDefault="006D7DF5" w:rsidP="00EC0350">
      <w:pPr>
        <w:rPr>
          <w:rFonts w:ascii="Tahoma" w:hAnsi="Tahoma" w:cs="Tahoma"/>
          <w:i w:val="0"/>
          <w:sz w:val="20"/>
        </w:rPr>
      </w:pPr>
      <w:r w:rsidRPr="006D7DF5">
        <w:rPr>
          <w:rFonts w:ascii="Tahoma" w:hAnsi="Tahoma" w:cs="Tahoma"/>
          <w:i w:val="0"/>
          <w:sz w:val="20"/>
        </w:rPr>
        <w:t>V primeru sklenitve morebitnih aneksov k tej pogodbi, se zavarovalnica zavezuje izročiti izjavo o lastništvu, ki vsebuje v prejšnjem odstavku navedene podatke.</w:t>
      </w:r>
    </w:p>
    <w:p w14:paraId="40DD8833" w14:textId="77777777" w:rsidR="000A35A2" w:rsidRDefault="000A35A2" w:rsidP="00EC0350">
      <w:pPr>
        <w:rPr>
          <w:rFonts w:ascii="Tahoma" w:hAnsi="Tahoma" w:cs="Tahoma"/>
          <w:i w:val="0"/>
          <w:sz w:val="20"/>
        </w:rPr>
      </w:pPr>
    </w:p>
    <w:p w14:paraId="4079757E" w14:textId="77777777" w:rsidR="000A35A2" w:rsidRPr="00EC0350" w:rsidRDefault="000A35A2" w:rsidP="00EC0350">
      <w:pPr>
        <w:rPr>
          <w:rFonts w:ascii="Tahoma" w:hAnsi="Tahoma" w:cs="Tahoma"/>
          <w:i w:val="0"/>
          <w:sz w:val="20"/>
        </w:rPr>
      </w:pPr>
    </w:p>
    <w:p w14:paraId="5A6E46B3" w14:textId="77777777" w:rsidR="00365B10" w:rsidRDefault="00365B10" w:rsidP="00365B10">
      <w:pPr>
        <w:pStyle w:val="Odstavekseznama"/>
        <w:numPr>
          <w:ilvl w:val="0"/>
          <w:numId w:val="36"/>
        </w:numPr>
        <w:ind w:left="851"/>
        <w:jc w:val="both"/>
        <w:rPr>
          <w:rFonts w:ascii="Tahoma" w:hAnsi="Tahoma" w:cs="Tahoma"/>
          <w:b/>
          <w:i w:val="0"/>
          <w:sz w:val="20"/>
        </w:rPr>
      </w:pPr>
      <w:r>
        <w:rPr>
          <w:rFonts w:ascii="Tahoma" w:hAnsi="Tahoma" w:cs="Tahoma"/>
          <w:b/>
          <w:i w:val="0"/>
          <w:sz w:val="20"/>
        </w:rPr>
        <w:lastRenderedPageBreak/>
        <w:t>PODIZVAJALCI</w:t>
      </w:r>
    </w:p>
    <w:p w14:paraId="2F1A8858" w14:textId="77777777" w:rsidR="00E22F0F" w:rsidRDefault="00E22F0F" w:rsidP="00625569">
      <w:pPr>
        <w:jc w:val="both"/>
        <w:rPr>
          <w:rFonts w:ascii="Tahoma" w:hAnsi="Tahoma" w:cs="Tahoma"/>
          <w:b/>
          <w:i w:val="0"/>
          <w:sz w:val="20"/>
        </w:rPr>
      </w:pPr>
    </w:p>
    <w:p w14:paraId="07E5A595" w14:textId="0ED699CD" w:rsidR="00E22F0F" w:rsidRPr="000A35A2"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color w:val="000000"/>
          <w:sz w:val="20"/>
        </w:rPr>
      </w:pPr>
      <w:r w:rsidRPr="000A35A2">
        <w:rPr>
          <w:rFonts w:ascii="Helv" w:hAnsi="Helv" w:cs="Helv"/>
          <w:color w:val="000000"/>
          <w:sz w:val="20"/>
        </w:rPr>
        <w:t xml:space="preserve">(Opomba: Določbe, navedene v tem delu, bodo vključene v pogodbo le v primeru, če bo </w:t>
      </w:r>
      <w:r w:rsidR="00EA4684">
        <w:rPr>
          <w:rFonts w:ascii="Helv" w:hAnsi="Helv" w:cs="Helv"/>
          <w:color w:val="000000"/>
          <w:sz w:val="20"/>
        </w:rPr>
        <w:t>zavarovalnica</w:t>
      </w:r>
      <w:r w:rsidR="00EA4684" w:rsidRPr="000A35A2">
        <w:rPr>
          <w:rFonts w:ascii="Helv" w:hAnsi="Helv" w:cs="Helv"/>
          <w:color w:val="000000"/>
          <w:sz w:val="20"/>
        </w:rPr>
        <w:t xml:space="preserve"> </w:t>
      </w:r>
      <w:r w:rsidRPr="000A35A2">
        <w:rPr>
          <w:rFonts w:ascii="Helv" w:hAnsi="Helv" w:cs="Helv"/>
          <w:color w:val="000000"/>
          <w:sz w:val="20"/>
        </w:rPr>
        <w:t>nastopal</w:t>
      </w:r>
      <w:r w:rsidR="00EA4684">
        <w:rPr>
          <w:rFonts w:ascii="Helv" w:hAnsi="Helv" w:cs="Helv"/>
          <w:color w:val="000000"/>
          <w:sz w:val="20"/>
        </w:rPr>
        <w:t>a</w:t>
      </w:r>
      <w:r w:rsidRPr="000A35A2">
        <w:rPr>
          <w:rFonts w:ascii="Helv" w:hAnsi="Helv" w:cs="Helv"/>
          <w:color w:val="000000"/>
          <w:sz w:val="20"/>
        </w:rPr>
        <w:t xml:space="preserve"> skupaj s podizvajalci. V nasprotnem primeru se ta del vzorca pogodbe, ki se nanaša na izvajanje del s podizvajalci, črta).</w:t>
      </w:r>
    </w:p>
    <w:p w14:paraId="100DFE4D" w14:textId="77777777" w:rsid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iCs/>
          <w:color w:val="000000"/>
          <w:sz w:val="20"/>
        </w:rPr>
      </w:pPr>
    </w:p>
    <w:p w14:paraId="03E19A28" w14:textId="717714B6" w:rsidR="00E22F0F" w:rsidRPr="00E22F0F"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Pr>
          <w:rFonts w:ascii="Helv" w:hAnsi="Helv" w:cs="Helv"/>
          <w:i w:val="0"/>
          <w:color w:val="000000"/>
          <w:sz w:val="20"/>
        </w:rPr>
        <w:t>Zavarovalnica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bo pogodbene storitve izvajal s podizvajalci, navedenimi v izpolnjenem obrazcu ESPD, ki je priloga te pogodbe. </w:t>
      </w:r>
    </w:p>
    <w:p w14:paraId="00E39D45"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14FE0A" w14:textId="34B017C0" w:rsidR="00E22F0F" w:rsidRPr="00E22F0F"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Pr>
          <w:rFonts w:ascii="Helv" w:hAnsi="Helv" w:cs="Helv"/>
          <w:i w:val="0"/>
          <w:color w:val="000000"/>
          <w:sz w:val="20"/>
        </w:rPr>
        <w:t>Zavarovalnica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mora med izvajanjem te pogodbe </w:t>
      </w:r>
      <w:r>
        <w:rPr>
          <w:rFonts w:ascii="Helv" w:hAnsi="Helv" w:cs="Helv"/>
          <w:i w:val="0"/>
          <w:color w:val="000000"/>
          <w:sz w:val="20"/>
        </w:rPr>
        <w:t>zavarovalca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w:t>
      </w:r>
      <w:r>
        <w:rPr>
          <w:rFonts w:ascii="Helv" w:hAnsi="Helv" w:cs="Helv"/>
          <w:i w:val="0"/>
          <w:color w:val="000000"/>
          <w:sz w:val="20"/>
        </w:rPr>
        <w:t>zavarovalnica</w:t>
      </w:r>
      <w:r w:rsidRPr="00E22F0F">
        <w:rPr>
          <w:rFonts w:ascii="Helv" w:hAnsi="Helv" w:cs="Helv"/>
          <w:i w:val="0"/>
          <w:color w:val="000000"/>
          <w:sz w:val="20"/>
        </w:rPr>
        <w:t xml:space="preserve"> </w:t>
      </w:r>
      <w:r w:rsidR="00E22F0F" w:rsidRPr="00E22F0F">
        <w:rPr>
          <w:rFonts w:ascii="Helv" w:hAnsi="Helv" w:cs="Helv"/>
          <w:i w:val="0"/>
          <w:color w:val="000000"/>
          <w:sz w:val="20"/>
        </w:rPr>
        <w:t xml:space="preserve">skladno s tretjim odstavkom 94. člena ZJN-3 skupaj z obvestilom </w:t>
      </w:r>
      <w:r>
        <w:rPr>
          <w:rFonts w:ascii="Helv" w:hAnsi="Helv" w:cs="Helv"/>
          <w:i w:val="0"/>
          <w:color w:val="000000"/>
          <w:sz w:val="20"/>
        </w:rPr>
        <w:t>zavarovalcu</w:t>
      </w:r>
      <w:r w:rsidR="00E22F0F" w:rsidRPr="00E22F0F">
        <w:rPr>
          <w:rFonts w:ascii="Helv" w:hAnsi="Helv" w:cs="Helv"/>
          <w:i w:val="0"/>
          <w:color w:val="000000"/>
          <w:sz w:val="20"/>
        </w:rPr>
        <w:t xml:space="preserve"> posredovati tudi: </w:t>
      </w:r>
    </w:p>
    <w:p w14:paraId="3B629249" w14:textId="79CA8D88"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kontaktne podatke in zakonite zastopnike novih podizvajalcev,</w:t>
      </w:r>
    </w:p>
    <w:p w14:paraId="4F92D8DB" w14:textId="4B8338CF"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izpolnjene obrazce ESPD za vsakega novega podizvajalca v skladu z 79. členom ZJN-3 in</w:t>
      </w:r>
    </w:p>
    <w:p w14:paraId="4F961755" w14:textId="5E24AD35" w:rsidR="00E22F0F" w:rsidRPr="00E22F0F" w:rsidRDefault="00E22F0F" w:rsidP="00E22F0F">
      <w:pPr>
        <w:pStyle w:val="Odstavekseznama"/>
        <w:numPr>
          <w:ilvl w:val="0"/>
          <w:numId w:val="40"/>
        </w:num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zahtevo podizvajalca za neposredno plačilo, če novi podizvajalec to zahteva.</w:t>
      </w:r>
    </w:p>
    <w:p w14:paraId="4C0A068C"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7AA0D90" w14:textId="3C15E8F8"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 V razmerju do </w:t>
      </w:r>
      <w:r w:rsidR="00EA4684">
        <w:rPr>
          <w:rFonts w:ascii="Helv" w:hAnsi="Helv" w:cs="Helv"/>
          <w:i w:val="0"/>
          <w:color w:val="000000"/>
          <w:sz w:val="20"/>
        </w:rPr>
        <w:t>zavarovalca</w:t>
      </w:r>
      <w:r w:rsidRPr="00E22F0F">
        <w:rPr>
          <w:rFonts w:ascii="Helv" w:hAnsi="Helv" w:cs="Helv"/>
          <w:i w:val="0"/>
          <w:color w:val="000000"/>
          <w:sz w:val="20"/>
        </w:rPr>
        <w:t xml:space="preserve"> </w:t>
      </w:r>
      <w:r w:rsidR="00EA4684">
        <w:rPr>
          <w:rFonts w:ascii="Helv" w:hAnsi="Helv" w:cs="Helv"/>
          <w:i w:val="0"/>
          <w:color w:val="000000"/>
          <w:sz w:val="20"/>
        </w:rPr>
        <w:t>zavarovalnica</w:t>
      </w:r>
      <w:r w:rsidRPr="00E22F0F">
        <w:rPr>
          <w:rFonts w:ascii="Helv" w:hAnsi="Helv" w:cs="Helv"/>
          <w:i w:val="0"/>
          <w:color w:val="000000"/>
          <w:sz w:val="20"/>
        </w:rPr>
        <w:t xml:space="preserve"> v celoti odgovarja za izvedbo storitev, ki so predmet te pogodbe.</w:t>
      </w:r>
    </w:p>
    <w:p w14:paraId="11D72BF3"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06BDCC91" w14:textId="3A47A552"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V primeru, da podizvajalec poda soglasje za neposredno plačilo na obrazcu ''Soglasje podizvajalca za neposredna plačila'', ki je priloga te pogodbe, se </w:t>
      </w:r>
      <w:r w:rsidR="00EA4684">
        <w:rPr>
          <w:rFonts w:ascii="Helv" w:hAnsi="Helv" w:cs="Helv"/>
          <w:i w:val="0"/>
          <w:color w:val="000000"/>
          <w:sz w:val="20"/>
        </w:rPr>
        <w:t>zavarovalec</w:t>
      </w:r>
      <w:r w:rsidRPr="00E22F0F">
        <w:rPr>
          <w:rFonts w:ascii="Helv" w:hAnsi="Helv" w:cs="Helv"/>
          <w:i w:val="0"/>
          <w:color w:val="000000"/>
          <w:sz w:val="20"/>
        </w:rPr>
        <w:t xml:space="preserve"> zavezuje, da bo izvedel plačila neposredno podizvajalcu. V tem primeru </w:t>
      </w:r>
      <w:r w:rsidR="00EA4684">
        <w:rPr>
          <w:rFonts w:ascii="Helv" w:hAnsi="Helv" w:cs="Helv"/>
          <w:i w:val="0"/>
          <w:color w:val="000000"/>
          <w:sz w:val="20"/>
        </w:rPr>
        <w:t>zavarovalnica</w:t>
      </w:r>
      <w:r w:rsidR="00EA4684" w:rsidRPr="00E22F0F">
        <w:rPr>
          <w:rFonts w:ascii="Helv" w:hAnsi="Helv" w:cs="Helv"/>
          <w:i w:val="0"/>
          <w:color w:val="000000"/>
          <w:sz w:val="20"/>
        </w:rPr>
        <w:t xml:space="preserve"> </w:t>
      </w:r>
      <w:r w:rsidRPr="00E22F0F">
        <w:rPr>
          <w:rFonts w:ascii="Helv" w:hAnsi="Helv" w:cs="Helv"/>
          <w:i w:val="0"/>
          <w:color w:val="000000"/>
          <w:sz w:val="20"/>
        </w:rPr>
        <w:t xml:space="preserve">s to pogodbo pooblašča </w:t>
      </w:r>
      <w:r w:rsidR="00EA4684">
        <w:rPr>
          <w:rFonts w:ascii="Helv" w:hAnsi="Helv" w:cs="Helv"/>
          <w:i w:val="0"/>
          <w:color w:val="000000"/>
          <w:sz w:val="20"/>
        </w:rPr>
        <w:t>zavarovalca</w:t>
      </w:r>
      <w:r w:rsidRPr="00E22F0F">
        <w:rPr>
          <w:rFonts w:ascii="Helv" w:hAnsi="Helv" w:cs="Helv"/>
          <w:i w:val="0"/>
          <w:color w:val="000000"/>
          <w:sz w:val="20"/>
        </w:rPr>
        <w:t xml:space="preserve">, da na podlagi potrjenega računa podizvajalca neposredno plačuje podizvajalcem navedenim v obrazcu iz prejšnjega stavka. </w:t>
      </w:r>
      <w:r w:rsidR="006B363A">
        <w:rPr>
          <w:rFonts w:ascii="Helv" w:hAnsi="Helv" w:cs="Helv"/>
          <w:i w:val="0"/>
          <w:color w:val="000000"/>
          <w:sz w:val="20"/>
        </w:rPr>
        <w:t>Zavarovalnica</w:t>
      </w:r>
      <w:r w:rsidR="006B363A" w:rsidRPr="00E22F0F">
        <w:rPr>
          <w:rFonts w:ascii="Helv" w:hAnsi="Helv" w:cs="Helv"/>
          <w:i w:val="0"/>
          <w:color w:val="000000"/>
          <w:sz w:val="20"/>
        </w:rPr>
        <w:t xml:space="preserve"> </w:t>
      </w:r>
      <w:r w:rsidRPr="00E22F0F">
        <w:rPr>
          <w:rFonts w:ascii="Helv" w:hAnsi="Helv" w:cs="Helv"/>
          <w:i w:val="0"/>
          <w:color w:val="000000"/>
          <w:sz w:val="20"/>
        </w:rPr>
        <w:t>mora računu priložiti predhodno potrjene račune podizvajalcev.</w:t>
      </w:r>
    </w:p>
    <w:p w14:paraId="3A5D8E7F"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32308457" w14:textId="5F87F928"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sidRPr="00E22F0F">
        <w:rPr>
          <w:rFonts w:ascii="Helv" w:hAnsi="Helv" w:cs="Helv"/>
          <w:i w:val="0"/>
          <w:color w:val="000000"/>
          <w:sz w:val="20"/>
        </w:rPr>
        <w:t xml:space="preserve">V primeru, da podizvajalec ne zahteva neposrednih plačil, bo </w:t>
      </w:r>
      <w:r w:rsidR="006B363A">
        <w:rPr>
          <w:rFonts w:ascii="Helv" w:hAnsi="Helv" w:cs="Helv"/>
          <w:i w:val="0"/>
          <w:color w:val="000000"/>
          <w:sz w:val="20"/>
        </w:rPr>
        <w:t>zavarovalnica</w:t>
      </w:r>
      <w:r w:rsidRPr="00E22F0F">
        <w:rPr>
          <w:rFonts w:ascii="Helv" w:hAnsi="Helv" w:cs="Helv"/>
          <w:i w:val="0"/>
          <w:color w:val="000000"/>
          <w:sz w:val="20"/>
        </w:rPr>
        <w:t xml:space="preserve">, skladno s šestim odstavkom 94. člena ZJN-3, </w:t>
      </w:r>
      <w:r w:rsidR="00EA4684">
        <w:rPr>
          <w:rFonts w:ascii="Helv" w:hAnsi="Helv" w:cs="Helv"/>
          <w:i w:val="0"/>
          <w:color w:val="000000"/>
          <w:sz w:val="20"/>
        </w:rPr>
        <w:t>zavarovalcu</w:t>
      </w:r>
      <w:r w:rsidRPr="00E22F0F">
        <w:rPr>
          <w:rFonts w:ascii="Helv" w:hAnsi="Helv" w:cs="Helv"/>
          <w:i w:val="0"/>
          <w:color w:val="000000"/>
          <w:sz w:val="20"/>
        </w:rPr>
        <w:t xml:space="preserve"> najpozneje v 60 dneh od plačila končnega računa poslal svojo pisno izjavo in pisno izjavo podizvajalca, da je podizvajalec prejel plačilo za izvedene storitve, neposredno povezano s predmetom javnega naročila.</w:t>
      </w:r>
    </w:p>
    <w:p w14:paraId="0A51CE28" w14:textId="77777777" w:rsidR="00E22F0F" w:rsidRPr="00E22F0F" w:rsidRDefault="00E22F0F"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p>
    <w:p w14:paraId="7F5E921E" w14:textId="7EA0CAEA" w:rsidR="00E22F0F" w:rsidRPr="00E22F0F" w:rsidRDefault="00EA4684" w:rsidP="00E22F0F">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Helv" w:hAnsi="Helv" w:cs="Helv"/>
          <w:i w:val="0"/>
          <w:color w:val="000000"/>
          <w:sz w:val="20"/>
        </w:rPr>
      </w:pP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bo zavrnil vsakega podizvajalca, če zanj obstajajo razlogi za izključitev iz prvega, drugega ali četrtega odstavka 75. člena ZJN-3, razen v primeru iz tretjega odstavka 75. člena navedenega zakona, lahko pa zavrne vsakega podizvajalca tudi, če zanj obstajajo razlogi za izključitev iz šestega odstavka 75. člena navedenega zakona. </w:t>
      </w: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lahko zavrne predlog za zamenjavo podizvajalca oziroma vključitev novega podizvajalca tudi, če bi to lahko vplivalo na nemoteno izvajanje ali dokončanje del in če novi podizvajalec ne izpolnjuje pogojev, ki jih je postavil </w:t>
      </w: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v dokumentaciji v zvezi z oddajo javnega naročila. </w:t>
      </w:r>
      <w:r>
        <w:rPr>
          <w:rFonts w:ascii="Helv" w:hAnsi="Helv" w:cs="Helv"/>
          <w:i w:val="0"/>
          <w:color w:val="000000"/>
          <w:sz w:val="20"/>
        </w:rPr>
        <w:t>Zavarovalec</w:t>
      </w:r>
      <w:r w:rsidRPr="00E22F0F">
        <w:rPr>
          <w:rFonts w:ascii="Helv" w:hAnsi="Helv" w:cs="Helv"/>
          <w:i w:val="0"/>
          <w:color w:val="000000"/>
          <w:sz w:val="20"/>
        </w:rPr>
        <w:t xml:space="preserve"> </w:t>
      </w:r>
      <w:r w:rsidR="00E22F0F" w:rsidRPr="00E22F0F">
        <w:rPr>
          <w:rFonts w:ascii="Helv" w:hAnsi="Helv" w:cs="Helv"/>
          <w:i w:val="0"/>
          <w:color w:val="000000"/>
          <w:sz w:val="20"/>
        </w:rPr>
        <w:t xml:space="preserve">bo o morebitni zavrnitvi novega podizvajalca obvestil </w:t>
      </w:r>
      <w:r w:rsidR="006B363A">
        <w:rPr>
          <w:rFonts w:ascii="Helv" w:hAnsi="Helv" w:cs="Helv"/>
          <w:i w:val="0"/>
          <w:color w:val="000000"/>
          <w:sz w:val="20"/>
        </w:rPr>
        <w:t>zavarovalnico</w:t>
      </w:r>
      <w:r w:rsidR="006B363A" w:rsidRPr="00E22F0F">
        <w:rPr>
          <w:rFonts w:ascii="Helv" w:hAnsi="Helv" w:cs="Helv"/>
          <w:i w:val="0"/>
          <w:color w:val="000000"/>
          <w:sz w:val="20"/>
        </w:rPr>
        <w:t xml:space="preserve"> </w:t>
      </w:r>
      <w:r w:rsidR="00E22F0F" w:rsidRPr="00E22F0F">
        <w:rPr>
          <w:rFonts w:ascii="Helv" w:hAnsi="Helv" w:cs="Helv"/>
          <w:i w:val="0"/>
          <w:color w:val="000000"/>
          <w:sz w:val="20"/>
        </w:rPr>
        <w:t>najpozneje v desetih dneh od prejema predloga.</w:t>
      </w:r>
    </w:p>
    <w:p w14:paraId="1A72BFA5" w14:textId="77777777" w:rsidR="009761F5" w:rsidRPr="00EE180B" w:rsidRDefault="009761F5" w:rsidP="009761F5">
      <w:pPr>
        <w:jc w:val="both"/>
        <w:rPr>
          <w:rFonts w:ascii="Tahoma" w:hAnsi="Tahoma" w:cs="Tahoma"/>
          <w:sz w:val="20"/>
        </w:rPr>
      </w:pPr>
    </w:p>
    <w:p w14:paraId="522CB005"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t xml:space="preserve">OBVEZNOSTI </w:t>
      </w:r>
      <w:r w:rsidR="00B74D8E">
        <w:rPr>
          <w:rFonts w:ascii="Tahoma" w:hAnsi="Tahoma" w:cs="Tahoma"/>
          <w:b/>
          <w:i w:val="0"/>
          <w:sz w:val="20"/>
        </w:rPr>
        <w:t>ZAVAROVALCA</w:t>
      </w:r>
    </w:p>
    <w:p w14:paraId="17698CBB"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4748ACC9" w14:textId="77777777" w:rsidR="004C20CC" w:rsidRPr="000C4EC7" w:rsidRDefault="004C20CC" w:rsidP="004C20CC">
      <w:pPr>
        <w:ind w:left="567"/>
        <w:jc w:val="center"/>
        <w:rPr>
          <w:rFonts w:ascii="Tahoma" w:hAnsi="Tahoma" w:cs="Tahoma"/>
          <w:i w:val="0"/>
          <w:sz w:val="20"/>
        </w:rPr>
      </w:pPr>
    </w:p>
    <w:p w14:paraId="4A198677" w14:textId="3F41E945"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50486F34" w14:textId="77777777" w:rsidR="002E6A60" w:rsidRDefault="002E6A60" w:rsidP="00292A22">
      <w:pPr>
        <w:jc w:val="both"/>
        <w:rPr>
          <w:rFonts w:ascii="Tahoma" w:hAnsi="Tahoma" w:cs="Tahoma"/>
          <w:b/>
          <w:i w:val="0"/>
          <w:sz w:val="20"/>
        </w:rPr>
      </w:pPr>
    </w:p>
    <w:p w14:paraId="05DEEDEB"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14:paraId="545A038C"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46EE06" w14:textId="77777777" w:rsidR="004C20CC" w:rsidRPr="000C4EC7" w:rsidRDefault="004C20CC" w:rsidP="004C20CC">
      <w:pPr>
        <w:ind w:left="567"/>
        <w:jc w:val="center"/>
        <w:rPr>
          <w:rFonts w:ascii="Tahoma" w:hAnsi="Tahoma" w:cs="Tahoma"/>
          <w:b/>
          <w:i w:val="0"/>
          <w:sz w:val="20"/>
        </w:rPr>
      </w:pPr>
    </w:p>
    <w:p w14:paraId="68261FB0" w14:textId="426266FE"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3C59CD">
        <w:rPr>
          <w:rFonts w:ascii="Tahoma" w:hAnsi="Tahoma" w:cs="Tahoma"/>
          <w:i w:val="0"/>
          <w:sz w:val="20"/>
        </w:rPr>
        <w:t>n</w:t>
      </w:r>
      <w:r w:rsidRPr="000C4EC7">
        <w:rPr>
          <w:rFonts w:ascii="Tahoma" w:hAnsi="Tahoma" w:cs="Tahoma"/>
          <w:i w:val="0"/>
          <w:sz w:val="20"/>
        </w:rPr>
        <w:t>ec na e-naslov in/ali telefaks številko, ki ga/jih navede zavarovalnica.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r w:rsidR="003F650A">
        <w:rPr>
          <w:rFonts w:ascii="Tahoma" w:hAnsi="Tahoma" w:cs="Tahoma"/>
          <w:i w:val="0"/>
          <w:sz w:val="20"/>
        </w:rPr>
        <w:t xml:space="preserve"> in zavarovalne zahtevke</w:t>
      </w:r>
      <w:r w:rsidRPr="000C4EC7">
        <w:rPr>
          <w:rFonts w:ascii="Tahoma" w:hAnsi="Tahoma" w:cs="Tahoma"/>
          <w:i w:val="0"/>
          <w:sz w:val="20"/>
        </w:rPr>
        <w:t>.</w:t>
      </w:r>
    </w:p>
    <w:p w14:paraId="199A9608" w14:textId="77777777" w:rsidR="004C20CC" w:rsidRPr="000C4EC7" w:rsidRDefault="004C20CC" w:rsidP="004C20CC">
      <w:pPr>
        <w:ind w:left="567"/>
        <w:jc w:val="both"/>
        <w:rPr>
          <w:rFonts w:ascii="Tahoma" w:hAnsi="Tahoma" w:cs="Tahoma"/>
          <w:i w:val="0"/>
          <w:sz w:val="20"/>
        </w:rPr>
      </w:pPr>
    </w:p>
    <w:p w14:paraId="5A7A6461" w14:textId="77777777" w:rsidR="004C20CC" w:rsidRPr="000C4EC7" w:rsidRDefault="003C59CD" w:rsidP="00795C61">
      <w:pPr>
        <w:jc w:val="both"/>
        <w:rPr>
          <w:rFonts w:ascii="Tahoma" w:hAnsi="Tahoma" w:cs="Tahoma"/>
          <w:i w:val="0"/>
          <w:sz w:val="20"/>
        </w:rPr>
      </w:pPr>
      <w:r>
        <w:rPr>
          <w:rFonts w:ascii="Tahoma" w:hAnsi="Tahoma" w:cs="Tahoma"/>
          <w:i w:val="0"/>
          <w:sz w:val="20"/>
        </w:rPr>
        <w:t>Za zavarovalne zahtevke se u</w:t>
      </w:r>
      <w:r w:rsidR="00795C61">
        <w:rPr>
          <w:rFonts w:ascii="Tahoma" w:hAnsi="Tahoma" w:cs="Tahoma"/>
          <w:i w:val="0"/>
          <w:sz w:val="20"/>
        </w:rPr>
        <w:t>porablja</w:t>
      </w:r>
      <w:r w:rsidR="004C20CC" w:rsidRPr="000C4EC7">
        <w:rPr>
          <w:rFonts w:ascii="Tahoma" w:hAnsi="Tahoma" w:cs="Tahoma"/>
          <w:i w:val="0"/>
          <w:sz w:val="20"/>
        </w:rPr>
        <w:t xml:space="preserve"> oblika obrazca predhodne prijave škode oziroma prijave škode, ki jo določi</w:t>
      </w:r>
      <w:r w:rsidR="00795C61">
        <w:rPr>
          <w:rFonts w:ascii="Tahoma" w:hAnsi="Tahoma" w:cs="Tahoma"/>
          <w:i w:val="0"/>
          <w:sz w:val="20"/>
        </w:rPr>
        <w:t xml:space="preserve"> zavarova</w:t>
      </w:r>
      <w:r w:rsidR="00D4315A">
        <w:rPr>
          <w:rFonts w:ascii="Tahoma" w:hAnsi="Tahoma" w:cs="Tahoma"/>
          <w:i w:val="0"/>
          <w:sz w:val="20"/>
        </w:rPr>
        <w:t>l</w:t>
      </w:r>
      <w:r w:rsidR="00795C61">
        <w:rPr>
          <w:rFonts w:ascii="Tahoma" w:hAnsi="Tahoma" w:cs="Tahoma"/>
          <w:i w:val="0"/>
          <w:sz w:val="20"/>
        </w:rPr>
        <w:t>ec</w:t>
      </w:r>
      <w:r w:rsidR="004C20CC" w:rsidRPr="000C4EC7">
        <w:rPr>
          <w:rFonts w:ascii="Tahoma" w:hAnsi="Tahoma" w:cs="Tahoma"/>
          <w:i w:val="0"/>
          <w:sz w:val="20"/>
        </w:rPr>
        <w:t>.</w:t>
      </w:r>
    </w:p>
    <w:p w14:paraId="2469D547" w14:textId="77777777" w:rsidR="004C20CC" w:rsidRPr="000C4EC7" w:rsidRDefault="004C20CC" w:rsidP="004C20CC">
      <w:pPr>
        <w:ind w:left="567"/>
        <w:jc w:val="both"/>
        <w:rPr>
          <w:rFonts w:ascii="Tahoma" w:hAnsi="Tahoma" w:cs="Tahoma"/>
          <w:i w:val="0"/>
          <w:sz w:val="20"/>
        </w:rPr>
      </w:pPr>
    </w:p>
    <w:p w14:paraId="0B27B7D3" w14:textId="75AFFB09" w:rsidR="004C20CC" w:rsidRPr="000C4EC7" w:rsidRDefault="004C20CC" w:rsidP="00795C61">
      <w:pPr>
        <w:jc w:val="both"/>
        <w:rPr>
          <w:rFonts w:ascii="Tahoma" w:hAnsi="Tahoma" w:cs="Tahoma"/>
          <w:i w:val="0"/>
          <w:sz w:val="20"/>
        </w:rPr>
      </w:pPr>
      <w:r w:rsidRPr="000C4EC7">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w:t>
      </w:r>
      <w:r w:rsidR="00D54D85">
        <w:rPr>
          <w:rFonts w:ascii="Tahoma" w:hAnsi="Tahoma" w:cs="Tahoma"/>
          <w:i w:val="0"/>
          <w:sz w:val="20"/>
        </w:rPr>
        <w:t xml:space="preserve"> </w:t>
      </w:r>
      <w:r w:rsidR="00D82471" w:rsidRPr="00D82471">
        <w:rPr>
          <w:rFonts w:ascii="Tahoma" w:hAnsi="Tahoma" w:cs="Tahoma"/>
          <w:i w:val="0"/>
          <w:sz w:val="20"/>
        </w:rPr>
        <w:t>(Uradni list RS, št. 51/06 – uradno prečiščeno besedilo, 97/40</w:t>
      </w:r>
      <w:r w:rsidR="001D6ADE">
        <w:rPr>
          <w:rFonts w:ascii="Tahoma" w:hAnsi="Tahoma" w:cs="Tahoma"/>
          <w:i w:val="0"/>
          <w:sz w:val="20"/>
        </w:rPr>
        <w:t>,</w:t>
      </w:r>
      <w:r w:rsidR="00D82471" w:rsidRPr="00D82471">
        <w:rPr>
          <w:rFonts w:ascii="Tahoma" w:hAnsi="Tahoma" w:cs="Tahoma"/>
          <w:i w:val="0"/>
          <w:sz w:val="20"/>
        </w:rPr>
        <w:t xml:space="preserve"> 21/18 – </w:t>
      </w:r>
      <w:proofErr w:type="spellStart"/>
      <w:r w:rsidR="00D82471" w:rsidRPr="00D82471">
        <w:rPr>
          <w:rFonts w:ascii="Tahoma" w:hAnsi="Tahoma" w:cs="Tahoma"/>
          <w:i w:val="0"/>
          <w:sz w:val="20"/>
        </w:rPr>
        <w:t>ZNOrg</w:t>
      </w:r>
      <w:proofErr w:type="spellEnd"/>
      <w:r w:rsidR="001D6ADE">
        <w:rPr>
          <w:rFonts w:ascii="Tahoma" w:hAnsi="Tahoma" w:cs="Tahoma"/>
          <w:i w:val="0"/>
          <w:sz w:val="20"/>
        </w:rPr>
        <w:t xml:space="preserve"> in 117/22</w:t>
      </w:r>
      <w:r w:rsidR="00D82471" w:rsidRPr="00D82471">
        <w:rPr>
          <w:rFonts w:ascii="Tahoma" w:hAnsi="Tahoma" w:cs="Tahoma"/>
          <w:i w:val="0"/>
          <w:sz w:val="20"/>
        </w:rPr>
        <w:t>)</w:t>
      </w:r>
      <w:r w:rsidRPr="000C4EC7">
        <w:rPr>
          <w:rFonts w:ascii="Tahoma" w:hAnsi="Tahoma" w:cs="Tahoma"/>
          <w:i w:val="0"/>
          <w:sz w:val="20"/>
        </w:rPr>
        <w:t xml:space="preserve">; zavarovalnica mora v takšnem primeru izvesti postopke v razumnih rokih. V kolikor zavarovalnica ne opravi ogleda po predhodni prijavi škode, to ne zadrži sanacije škode, likvidacije in plačila zavarovalnine/odškodnine s strani zavarovalnice. </w:t>
      </w:r>
      <w:r w:rsidRPr="000C4EC7">
        <w:rPr>
          <w:rFonts w:ascii="Tahoma" w:hAnsi="Tahoma" w:cs="Tahoma"/>
          <w:i w:val="0"/>
          <w:sz w:val="20"/>
        </w:rPr>
        <w:lastRenderedPageBreak/>
        <w:t>Zavarovalnica mora v takem primeru povrniti morebitne stroške za zavarovanje dokazov o nastanku škodnega dogodka in dokazov posledic le-tega.</w:t>
      </w:r>
    </w:p>
    <w:p w14:paraId="0DC3C185" w14:textId="77777777" w:rsidR="004C20CC" w:rsidRPr="000C4EC7" w:rsidRDefault="004C20CC" w:rsidP="004C20CC">
      <w:pPr>
        <w:ind w:left="567"/>
        <w:jc w:val="both"/>
        <w:rPr>
          <w:rFonts w:ascii="Tahoma" w:hAnsi="Tahoma" w:cs="Tahoma"/>
          <w:b/>
          <w:i w:val="0"/>
          <w:sz w:val="20"/>
        </w:rPr>
      </w:pPr>
    </w:p>
    <w:p w14:paraId="29E3B0B5"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p>
    <w:p w14:paraId="1EFEDBBC" w14:textId="77777777" w:rsidR="004C20CC" w:rsidRPr="000C4EC7" w:rsidRDefault="004C20CC" w:rsidP="004C20CC">
      <w:pPr>
        <w:ind w:left="567"/>
        <w:jc w:val="both"/>
        <w:rPr>
          <w:rFonts w:ascii="Tahoma" w:hAnsi="Tahoma" w:cs="Tahoma"/>
          <w:b/>
          <w:i w:val="0"/>
          <w:sz w:val="20"/>
        </w:rPr>
      </w:pPr>
    </w:p>
    <w:p w14:paraId="324075D1"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 xml:space="preserve">Rok za izplačilo zavarovalnine/odškodnine je 14 (štirinajst) dni in teče od dneva, ko je zavarovalnici dostavljena popolna dokumentacija za likvidacijo zavarovalnega primera. </w:t>
      </w:r>
    </w:p>
    <w:p w14:paraId="6DF4A771" w14:textId="77777777" w:rsidR="004C20CC" w:rsidRPr="000C4EC7" w:rsidRDefault="004C20CC" w:rsidP="004C20CC">
      <w:pPr>
        <w:ind w:left="567"/>
        <w:jc w:val="both"/>
        <w:rPr>
          <w:rFonts w:ascii="Tahoma" w:hAnsi="Tahoma" w:cs="Tahoma"/>
          <w:i w:val="0"/>
          <w:sz w:val="20"/>
        </w:rPr>
      </w:pPr>
    </w:p>
    <w:p w14:paraId="5DC8960E" w14:textId="77777777" w:rsidR="004C20CC" w:rsidRPr="000C4EC7" w:rsidRDefault="004C20CC" w:rsidP="00795C61">
      <w:pPr>
        <w:pStyle w:val="Telobesedila"/>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14:paraId="73318899" w14:textId="77777777" w:rsidR="004C20CC" w:rsidRPr="000C4EC7" w:rsidRDefault="004C20CC" w:rsidP="004C20CC">
      <w:pPr>
        <w:ind w:left="567"/>
        <w:jc w:val="both"/>
        <w:rPr>
          <w:rFonts w:ascii="Tahoma" w:hAnsi="Tahoma" w:cs="Tahoma"/>
          <w:i w:val="0"/>
          <w:sz w:val="20"/>
        </w:rPr>
      </w:pPr>
    </w:p>
    <w:p w14:paraId="4E525CE7" w14:textId="1C6BE6B6" w:rsidR="004C20CC" w:rsidRDefault="004C20CC" w:rsidP="00795C61">
      <w:pPr>
        <w:jc w:val="both"/>
        <w:rPr>
          <w:rFonts w:ascii="Tahoma" w:hAnsi="Tahoma" w:cs="Tahoma"/>
          <w:i w:val="0"/>
          <w:sz w:val="20"/>
        </w:rPr>
      </w:pPr>
      <w:r w:rsidRPr="000C4EC7">
        <w:rPr>
          <w:rFonts w:ascii="Tahoma" w:hAnsi="Tahoma" w:cs="Tahoma"/>
          <w:i w:val="0"/>
          <w:sz w:val="20"/>
        </w:rPr>
        <w:t>Zavarovalnica mora zavarova</w:t>
      </w:r>
      <w:r w:rsidR="003C59CD">
        <w:rPr>
          <w:rFonts w:ascii="Tahoma" w:hAnsi="Tahoma" w:cs="Tahoma"/>
          <w:i w:val="0"/>
          <w:sz w:val="20"/>
        </w:rPr>
        <w:t>nc</w:t>
      </w:r>
      <w:r w:rsidRPr="000C4EC7">
        <w:rPr>
          <w:rFonts w:ascii="Tahoma" w:hAnsi="Tahoma" w:cs="Tahoma"/>
          <w:i w:val="0"/>
          <w:sz w:val="20"/>
        </w:rPr>
        <w:t>u sproti posredovati zaključni sporazum za vse zavarovalnine in kopijo poravnave za vse likvidirane odškodninske zahtevke (tudi dopise odklonitve) iz naslova zavarovanja odgovornosti. Zavarova</w:t>
      </w:r>
      <w:r w:rsidR="003C59CD">
        <w:rPr>
          <w:rFonts w:ascii="Tahoma" w:hAnsi="Tahoma" w:cs="Tahoma"/>
          <w:i w:val="0"/>
          <w:sz w:val="20"/>
        </w:rPr>
        <w:t>n</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B005F1" w:rsidRPr="00B005F1">
        <w:rPr>
          <w:rFonts w:ascii="Tahoma" w:hAnsi="Tahoma" w:cs="Tahoma"/>
          <w:i w:val="0"/>
          <w:sz w:val="20"/>
        </w:rPr>
        <w:t xml:space="preserve"> (Uradni list RS, št. </w:t>
      </w:r>
      <w:r w:rsidR="00A81923" w:rsidRPr="00A81923">
        <w:rPr>
          <w:rFonts w:ascii="Tahoma" w:hAnsi="Tahoma" w:cs="Tahoma"/>
          <w:i w:val="0"/>
          <w:sz w:val="20"/>
        </w:rPr>
        <w:t>163/22</w:t>
      </w:r>
      <w:r w:rsidR="005C52EB">
        <w:rPr>
          <w:rFonts w:ascii="Tahoma" w:hAnsi="Tahoma" w:cs="Tahoma"/>
          <w:i w:val="0"/>
          <w:sz w:val="20"/>
        </w:rPr>
        <w:t>).</w:t>
      </w:r>
    </w:p>
    <w:p w14:paraId="57D264A5" w14:textId="77777777" w:rsidR="00A466A9" w:rsidRDefault="00A466A9" w:rsidP="00795C61">
      <w:pPr>
        <w:jc w:val="both"/>
        <w:rPr>
          <w:rFonts w:ascii="Tahoma" w:hAnsi="Tahoma" w:cs="Tahoma"/>
          <w:i w:val="0"/>
          <w:sz w:val="20"/>
        </w:rPr>
      </w:pPr>
    </w:p>
    <w:p w14:paraId="439E68B8" w14:textId="328709B7" w:rsidR="00A466A9" w:rsidRDefault="00A466A9" w:rsidP="00795C61">
      <w:pPr>
        <w:jc w:val="both"/>
        <w:rPr>
          <w:rFonts w:ascii="Tahoma" w:hAnsi="Tahoma" w:cs="Tahoma"/>
          <w:i w:val="0"/>
          <w:sz w:val="20"/>
        </w:rPr>
      </w:pPr>
      <w:r w:rsidRPr="00A466A9">
        <w:rPr>
          <w:rFonts w:ascii="Tahoma" w:hAnsi="Tahoma" w:cs="Tahoma"/>
          <w:i w:val="0"/>
          <w:sz w:val="20"/>
        </w:rPr>
        <w:t xml:space="preserve">Zavarovalnica mora </w:t>
      </w:r>
      <w:r>
        <w:rPr>
          <w:rFonts w:ascii="Tahoma" w:hAnsi="Tahoma" w:cs="Tahoma"/>
          <w:i w:val="0"/>
          <w:sz w:val="20"/>
        </w:rPr>
        <w:t>zavarovalcu</w:t>
      </w:r>
      <w:r w:rsidRPr="00A466A9">
        <w:rPr>
          <w:rFonts w:ascii="Tahoma" w:hAnsi="Tahoma" w:cs="Tahoma"/>
          <w:i w:val="0"/>
          <w:sz w:val="20"/>
        </w:rPr>
        <w:t xml:space="preserve"> v postopku reševanja zavarovalnih primerov iz naslova zavarovanja odgovornosti posredovati odškodninski zahtevek, obvestilo o sklenjeni poravnavi oziroma odklonitvi zahtevka, obvestilo o pravdi s kopijo tožbe, sodbe sodišč in sodne poravnave, v skladu z veljavno zakonodajo s področja varovanja osebnih podatkov.</w:t>
      </w:r>
    </w:p>
    <w:p w14:paraId="48C2E58E" w14:textId="77777777" w:rsidR="004C20CC" w:rsidRPr="000C4EC7" w:rsidRDefault="004C20CC" w:rsidP="004C20CC">
      <w:pPr>
        <w:ind w:left="567"/>
        <w:jc w:val="both"/>
        <w:rPr>
          <w:rFonts w:ascii="Tahoma" w:hAnsi="Tahoma" w:cs="Tahoma"/>
          <w:i w:val="0"/>
          <w:sz w:val="20"/>
        </w:rPr>
      </w:pPr>
    </w:p>
    <w:p w14:paraId="77ED580B" w14:textId="3821E4AB" w:rsidR="00AE1F2E" w:rsidRPr="000C4EC7"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00E22F0F">
        <w:rPr>
          <w:rFonts w:ascii="Tahoma" w:hAnsi="Tahoma" w:cs="Tahoma"/>
          <w:i w:val="0"/>
          <w:sz w:val="20"/>
        </w:rPr>
        <w:t>zavarovalnega posrednika</w:t>
      </w:r>
      <w:r w:rsidR="00795C61">
        <w:rPr>
          <w:rFonts w:ascii="Tahoma" w:hAnsi="Tahoma" w:cs="Tahoma"/>
          <w:i w:val="0"/>
          <w:sz w:val="20"/>
        </w:rPr>
        <w:t xml:space="preserve"> </w:t>
      </w:r>
      <w:r w:rsidRPr="000C4EC7">
        <w:rPr>
          <w:rFonts w:ascii="Tahoma" w:hAnsi="Tahoma" w:cs="Tahoma"/>
          <w:i w:val="0"/>
          <w:sz w:val="20"/>
        </w:rPr>
        <w:t xml:space="preserve">o </w:t>
      </w:r>
      <w:r w:rsidR="003C59CD">
        <w:rPr>
          <w:rFonts w:ascii="Tahoma" w:hAnsi="Tahoma" w:cs="Tahoma"/>
          <w:i w:val="0"/>
          <w:sz w:val="20"/>
        </w:rPr>
        <w:t>zavarovalnih zahtevkih</w:t>
      </w:r>
      <w:r w:rsidR="009A3165" w:rsidRPr="009A3165">
        <w:rPr>
          <w:rFonts w:ascii="Tahoma" w:hAnsi="Tahoma" w:cs="Tahoma"/>
          <w:i w:val="0"/>
          <w:sz w:val="20"/>
        </w:rPr>
        <w:t xml:space="preserve"> </w:t>
      </w:r>
      <w:r w:rsidR="009A3165" w:rsidRPr="00A466A9">
        <w:rPr>
          <w:rFonts w:ascii="Tahoma" w:hAnsi="Tahoma" w:cs="Tahoma"/>
          <w:i w:val="0"/>
          <w:sz w:val="20"/>
        </w:rPr>
        <w:t>oziroma o škodnem dogajanju</w:t>
      </w:r>
      <w:r w:rsidRPr="000C4EC7">
        <w:rPr>
          <w:rFonts w:ascii="Tahoma" w:hAnsi="Tahoma" w:cs="Tahoma"/>
          <w:i w:val="0"/>
          <w:sz w:val="20"/>
        </w:rPr>
        <w:t xml:space="preserve">. Podatki o </w:t>
      </w:r>
      <w:r w:rsidR="00A466A9" w:rsidRPr="00A466A9">
        <w:rPr>
          <w:rFonts w:ascii="Tahoma" w:hAnsi="Tahoma" w:cs="Tahoma"/>
          <w:i w:val="0"/>
          <w:sz w:val="20"/>
        </w:rPr>
        <w:t xml:space="preserve">škodnem dogajanju </w:t>
      </w:r>
      <w:r w:rsidR="00A466A9">
        <w:rPr>
          <w:rFonts w:ascii="Tahoma" w:hAnsi="Tahoma" w:cs="Tahoma"/>
          <w:i w:val="0"/>
          <w:sz w:val="20"/>
        </w:rPr>
        <w:t>(</w:t>
      </w:r>
      <w:r w:rsidR="003C59CD">
        <w:rPr>
          <w:rFonts w:ascii="Tahoma" w:hAnsi="Tahoma" w:cs="Tahoma"/>
          <w:i w:val="0"/>
          <w:sz w:val="20"/>
        </w:rPr>
        <w:t>zavarovalnih zahtevkih</w:t>
      </w:r>
      <w:r w:rsidR="00A466A9">
        <w:rPr>
          <w:rFonts w:ascii="Tahoma" w:hAnsi="Tahoma" w:cs="Tahoma"/>
          <w:i w:val="0"/>
          <w:sz w:val="20"/>
        </w:rPr>
        <w:t>)</w:t>
      </w:r>
      <w:r w:rsidRPr="000C4EC7">
        <w:rPr>
          <w:rFonts w:ascii="Tahoma" w:hAnsi="Tahoma" w:cs="Tahoma"/>
          <w:i w:val="0"/>
          <w:sz w:val="20"/>
        </w:rPr>
        <w:t xml:space="preserve"> morajo vsebovati naslednje podatke: lokacijo nastanka škode, naziv zavarovanca, številko osnovne z</w:t>
      </w:r>
      <w:r w:rsidR="00112D61">
        <w:rPr>
          <w:rFonts w:ascii="Tahoma" w:hAnsi="Tahoma" w:cs="Tahoma"/>
          <w:i w:val="0"/>
          <w:sz w:val="20"/>
        </w:rPr>
        <w:t>avarovalne police,</w:t>
      </w:r>
      <w:r w:rsidR="00A466A9" w:rsidRPr="00A466A9">
        <w:t xml:space="preserve"> </w:t>
      </w:r>
      <w:r w:rsidR="00A466A9" w:rsidRPr="00A466A9">
        <w:rPr>
          <w:rFonts w:ascii="Tahoma" w:hAnsi="Tahoma" w:cs="Tahoma"/>
          <w:i w:val="0"/>
          <w:sz w:val="20"/>
        </w:rPr>
        <w:t>navedb</w:t>
      </w:r>
      <w:r w:rsidR="00A466A9">
        <w:rPr>
          <w:rFonts w:ascii="Tahoma" w:hAnsi="Tahoma" w:cs="Tahoma"/>
          <w:i w:val="0"/>
          <w:sz w:val="20"/>
        </w:rPr>
        <w:t>o</w:t>
      </w:r>
      <w:r w:rsidR="00A466A9" w:rsidRPr="00A466A9">
        <w:rPr>
          <w:rFonts w:ascii="Tahoma" w:hAnsi="Tahoma" w:cs="Tahoma"/>
          <w:i w:val="0"/>
          <w:sz w:val="20"/>
        </w:rPr>
        <w:t xml:space="preserve"> zavarovalne podvrste</w:t>
      </w:r>
      <w:r w:rsidR="00A466A9">
        <w:rPr>
          <w:rFonts w:ascii="Tahoma" w:hAnsi="Tahoma" w:cs="Tahoma"/>
          <w:i w:val="0"/>
          <w:sz w:val="20"/>
        </w:rPr>
        <w:t>,</w:t>
      </w:r>
      <w:r w:rsidRPr="000C4EC7">
        <w:rPr>
          <w:rFonts w:ascii="Tahoma" w:hAnsi="Tahoma" w:cs="Tahoma"/>
          <w:i w:val="0"/>
          <w:sz w:val="20"/>
        </w:rPr>
        <w:t xml:space="preserve"> oznako škode zavarovalnice, oznako škode zavarova</w:t>
      </w:r>
      <w:r w:rsidR="00EE784F">
        <w:rPr>
          <w:rFonts w:ascii="Tahoma" w:hAnsi="Tahoma" w:cs="Tahoma"/>
          <w:i w:val="0"/>
          <w:sz w:val="20"/>
        </w:rPr>
        <w:t>n</w:t>
      </w:r>
      <w:r w:rsidRPr="000C4EC7">
        <w:rPr>
          <w:rFonts w:ascii="Tahoma" w:hAnsi="Tahoma" w:cs="Tahoma"/>
          <w:i w:val="0"/>
          <w:sz w:val="20"/>
        </w:rPr>
        <w:t>ca, datum nastanka škode,</w:t>
      </w:r>
      <w:r w:rsidR="00A466A9">
        <w:rPr>
          <w:rFonts w:ascii="Tahoma" w:hAnsi="Tahoma" w:cs="Tahoma"/>
          <w:i w:val="0"/>
          <w:sz w:val="20"/>
        </w:rPr>
        <w:t xml:space="preserve"> datum prijave škode,</w:t>
      </w:r>
      <w:r w:rsidRPr="000C4EC7">
        <w:rPr>
          <w:rFonts w:ascii="Tahoma" w:hAnsi="Tahoma" w:cs="Tahoma"/>
          <w:i w:val="0"/>
          <w:sz w:val="20"/>
        </w:rPr>
        <w:t xml:space="preserve"> vzrok nastanka škode, znesek izplačane zavarovalnine/odškodnine ter datum izplačane zavarovalnine/odškodnine ali datum obvestila odklonitve ter znesek škodne rezerve</w:t>
      </w:r>
      <w:r w:rsidR="00D06D85">
        <w:rPr>
          <w:rFonts w:ascii="Tahoma" w:hAnsi="Tahoma" w:cs="Tahoma"/>
          <w:i w:val="0"/>
          <w:sz w:val="20"/>
        </w:rPr>
        <w:t xml:space="preserve"> (vključno z </w:t>
      </w:r>
      <w:r w:rsidR="004A7240">
        <w:rPr>
          <w:rFonts w:ascii="Tahoma" w:hAnsi="Tahoma" w:cs="Tahoma"/>
          <w:i w:val="0"/>
          <w:sz w:val="20"/>
        </w:rPr>
        <w:t xml:space="preserve">navedbo </w:t>
      </w:r>
      <w:r w:rsidR="00D06D85">
        <w:rPr>
          <w:rFonts w:ascii="Tahoma" w:hAnsi="Tahoma" w:cs="Tahoma"/>
          <w:i w:val="0"/>
          <w:sz w:val="20"/>
        </w:rPr>
        <w:t>morebitn</w:t>
      </w:r>
      <w:r w:rsidR="004A7240">
        <w:rPr>
          <w:rFonts w:ascii="Tahoma" w:hAnsi="Tahoma" w:cs="Tahoma"/>
          <w:i w:val="0"/>
          <w:sz w:val="20"/>
        </w:rPr>
        <w:t>e</w:t>
      </w:r>
      <w:r w:rsidR="00D06D85">
        <w:rPr>
          <w:rFonts w:ascii="Tahoma" w:hAnsi="Tahoma" w:cs="Tahoma"/>
          <w:i w:val="0"/>
          <w:sz w:val="20"/>
        </w:rPr>
        <w:t xml:space="preserve"> manjkajoč</w:t>
      </w:r>
      <w:r w:rsidR="004A7240">
        <w:rPr>
          <w:rFonts w:ascii="Tahoma" w:hAnsi="Tahoma" w:cs="Tahoma"/>
          <w:i w:val="0"/>
          <w:sz w:val="20"/>
        </w:rPr>
        <w:t>e</w:t>
      </w:r>
      <w:r w:rsidR="00D06D85">
        <w:rPr>
          <w:rFonts w:ascii="Tahoma" w:hAnsi="Tahoma" w:cs="Tahoma"/>
          <w:i w:val="0"/>
          <w:sz w:val="20"/>
        </w:rPr>
        <w:t xml:space="preserve"> dokumentacij</w:t>
      </w:r>
      <w:r w:rsidR="004A7240">
        <w:rPr>
          <w:rFonts w:ascii="Tahoma" w:hAnsi="Tahoma" w:cs="Tahoma"/>
          <w:i w:val="0"/>
          <w:sz w:val="20"/>
        </w:rPr>
        <w:t>e</w:t>
      </w:r>
      <w:r w:rsidR="00D06D85">
        <w:rPr>
          <w:rFonts w:ascii="Tahoma" w:hAnsi="Tahoma" w:cs="Tahoma"/>
          <w:i w:val="0"/>
          <w:sz w:val="20"/>
        </w:rPr>
        <w:t>, ki jo zavarovalnica potrebuje za ugotovitev obstoja ali višine svoje obveznosti)</w:t>
      </w:r>
      <w:r w:rsidR="009A3165" w:rsidRPr="009A3165">
        <w:rPr>
          <w:rFonts w:ascii="Tahoma" w:hAnsi="Tahoma" w:cs="Tahoma"/>
          <w:i w:val="0"/>
          <w:sz w:val="20"/>
        </w:rPr>
        <w:t>, datum in znesek regresa</w:t>
      </w:r>
      <w:r w:rsidRPr="000C4EC7">
        <w:rPr>
          <w:rFonts w:ascii="Tahoma" w:hAnsi="Tahoma" w:cs="Tahoma"/>
          <w:i w:val="0"/>
          <w:sz w:val="20"/>
        </w:rPr>
        <w:t>.</w:t>
      </w:r>
      <w:r w:rsidR="00ED6A32">
        <w:rPr>
          <w:rFonts w:ascii="Tahoma" w:hAnsi="Tahoma" w:cs="Tahoma"/>
          <w:i w:val="0"/>
          <w:sz w:val="20"/>
        </w:rPr>
        <w:t xml:space="preserve"> Te podatke zavarovalni posrednik zavarovalcu posreduje v okviru izvajanja obveznosti v skladu z določili ZZavar-1.</w:t>
      </w:r>
    </w:p>
    <w:p w14:paraId="67578791" w14:textId="2F2B0403" w:rsidR="004C20CC" w:rsidRDefault="004C20CC" w:rsidP="00E1776F">
      <w:pPr>
        <w:rPr>
          <w:rFonts w:ascii="Tahoma" w:hAnsi="Tahoma" w:cs="Tahoma"/>
          <w:b/>
          <w:i w:val="0"/>
          <w:sz w:val="20"/>
        </w:rPr>
      </w:pPr>
    </w:p>
    <w:p w14:paraId="2B6C9126" w14:textId="77777777" w:rsidR="00E1776F" w:rsidRPr="000C4EC7" w:rsidRDefault="00E1776F" w:rsidP="00FF1C5A">
      <w:pPr>
        <w:numPr>
          <w:ilvl w:val="0"/>
          <w:numId w:val="9"/>
        </w:numPr>
        <w:jc w:val="center"/>
        <w:rPr>
          <w:rFonts w:ascii="Tahoma" w:hAnsi="Tahoma" w:cs="Tahoma"/>
          <w:i w:val="0"/>
          <w:sz w:val="20"/>
        </w:rPr>
      </w:pPr>
      <w:r w:rsidRPr="000C4EC7">
        <w:rPr>
          <w:rFonts w:ascii="Tahoma" w:hAnsi="Tahoma" w:cs="Tahoma"/>
          <w:i w:val="0"/>
          <w:sz w:val="20"/>
        </w:rPr>
        <w:t>člen</w:t>
      </w:r>
    </w:p>
    <w:p w14:paraId="2045A8E1" w14:textId="77777777" w:rsidR="00E1776F" w:rsidRDefault="00E1776F" w:rsidP="00E1776F">
      <w:pPr>
        <w:rPr>
          <w:rFonts w:ascii="Tahoma" w:hAnsi="Tahoma" w:cs="Tahoma"/>
          <w:b/>
          <w:i w:val="0"/>
          <w:sz w:val="20"/>
        </w:rPr>
      </w:pPr>
    </w:p>
    <w:p w14:paraId="3918B5E5"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Vsakršen ugovor glede izpolnitve obveznosti s strani zavarovalnice mora vsebovati najmanj:</w:t>
      </w:r>
    </w:p>
    <w:p w14:paraId="0406D16F"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opis dejanskega stanja glede na razpoložljiva dokazila;</w:t>
      </w:r>
    </w:p>
    <w:p w14:paraId="149D4E7E"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opredelitev do navedb zavarovanca;</w:t>
      </w:r>
    </w:p>
    <w:p w14:paraId="71D8EFF8"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dejstva oziroma okoliščine, ki so bile odločilne za njen ugovor in</w:t>
      </w:r>
    </w:p>
    <w:p w14:paraId="2A7ADFC7" w14:textId="77777777" w:rsidR="00E1776F" w:rsidRPr="00856B5D" w:rsidRDefault="00E1776F" w:rsidP="00E1776F">
      <w:pPr>
        <w:numPr>
          <w:ilvl w:val="0"/>
          <w:numId w:val="41"/>
        </w:numPr>
        <w:jc w:val="both"/>
        <w:rPr>
          <w:rFonts w:ascii="Tahoma" w:hAnsi="Tahoma" w:cs="Tahoma"/>
          <w:i w:val="0"/>
          <w:sz w:val="20"/>
        </w:rPr>
      </w:pPr>
      <w:r w:rsidRPr="00856B5D">
        <w:rPr>
          <w:rFonts w:ascii="Tahoma" w:hAnsi="Tahoma" w:cs="Tahoma"/>
          <w:i w:val="0"/>
          <w:sz w:val="20"/>
        </w:rPr>
        <w:t>podlago iz zavarovalnega programa.</w:t>
      </w:r>
    </w:p>
    <w:p w14:paraId="46E7914F" w14:textId="77777777" w:rsidR="00E1776F" w:rsidRDefault="00E1776F" w:rsidP="00E1776F">
      <w:pPr>
        <w:jc w:val="both"/>
        <w:rPr>
          <w:rFonts w:ascii="Tahoma" w:hAnsi="Tahoma" w:cs="Tahoma"/>
          <w:i w:val="0"/>
          <w:sz w:val="20"/>
        </w:rPr>
      </w:pPr>
    </w:p>
    <w:p w14:paraId="3CBE707F" w14:textId="77777777" w:rsidR="00E1776F" w:rsidRPr="00856B5D" w:rsidRDefault="00E1776F" w:rsidP="00E1776F">
      <w:pPr>
        <w:jc w:val="both"/>
        <w:rPr>
          <w:rFonts w:ascii="Tahoma" w:hAnsi="Tahoma" w:cs="Tahoma"/>
          <w:i w:val="0"/>
          <w:sz w:val="20"/>
        </w:rPr>
      </w:pPr>
      <w:r w:rsidRPr="00856B5D">
        <w:rPr>
          <w:rFonts w:ascii="Tahoma" w:hAnsi="Tahoma" w:cs="Tahoma"/>
          <w:i w:val="0"/>
          <w:sz w:val="20"/>
        </w:rPr>
        <w:t>Zavarovalnica je dolžna kadarkoli v času trajanja te pogodbe oziroma v roku za uveljavljanje zavarovalnega zahtevka ponovno obravnavati že prijavljeno škodo, če:</w:t>
      </w:r>
    </w:p>
    <w:p w14:paraId="70EE8815"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ugotovijo nova dejstva;</w:t>
      </w:r>
    </w:p>
    <w:p w14:paraId="09E78691" w14:textId="77777777"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se spremeni dejansko stanje ali</w:t>
      </w:r>
    </w:p>
    <w:p w14:paraId="122222C0" w14:textId="02F564F3" w:rsidR="00E1776F" w:rsidRPr="00C30317" w:rsidRDefault="00E1776F" w:rsidP="00E1776F">
      <w:pPr>
        <w:pStyle w:val="Odstavekseznama"/>
        <w:numPr>
          <w:ilvl w:val="0"/>
          <w:numId w:val="42"/>
        </w:numPr>
        <w:jc w:val="both"/>
        <w:rPr>
          <w:rFonts w:ascii="Tahoma" w:hAnsi="Tahoma" w:cs="Tahoma"/>
          <w:i w:val="0"/>
          <w:sz w:val="20"/>
        </w:rPr>
      </w:pPr>
      <w:r w:rsidRPr="00C30317">
        <w:rPr>
          <w:rFonts w:ascii="Tahoma" w:hAnsi="Tahoma" w:cs="Tahoma"/>
          <w:i w:val="0"/>
          <w:sz w:val="20"/>
        </w:rPr>
        <w:t>to zahteva zavarovalec.</w:t>
      </w:r>
    </w:p>
    <w:p w14:paraId="265229C2" w14:textId="43726B2B" w:rsidR="00E1776F" w:rsidRDefault="00E1776F" w:rsidP="00E1776F">
      <w:pPr>
        <w:rPr>
          <w:rFonts w:ascii="Tahoma" w:hAnsi="Tahoma" w:cs="Tahoma"/>
          <w:b/>
          <w:i w:val="0"/>
          <w:sz w:val="20"/>
        </w:rPr>
      </w:pPr>
    </w:p>
    <w:p w14:paraId="0F758552" w14:textId="77777777" w:rsidR="00BC30E9" w:rsidRPr="000C4EC7" w:rsidRDefault="00BC30E9" w:rsidP="00FF1C5A">
      <w:pPr>
        <w:numPr>
          <w:ilvl w:val="0"/>
          <w:numId w:val="9"/>
        </w:numPr>
        <w:jc w:val="center"/>
        <w:rPr>
          <w:rFonts w:ascii="Tahoma" w:hAnsi="Tahoma" w:cs="Tahoma"/>
          <w:i w:val="0"/>
          <w:sz w:val="20"/>
        </w:rPr>
      </w:pPr>
      <w:r w:rsidRPr="000C4EC7">
        <w:rPr>
          <w:rFonts w:ascii="Tahoma" w:hAnsi="Tahoma" w:cs="Tahoma"/>
          <w:i w:val="0"/>
          <w:sz w:val="20"/>
        </w:rPr>
        <w:t>člen</w:t>
      </w:r>
    </w:p>
    <w:p w14:paraId="17861F90" w14:textId="77777777" w:rsidR="00BC30E9" w:rsidRDefault="00BC30E9" w:rsidP="00E1776F">
      <w:pPr>
        <w:rPr>
          <w:rFonts w:ascii="Tahoma" w:hAnsi="Tahoma" w:cs="Tahoma"/>
          <w:b/>
          <w:i w:val="0"/>
          <w:sz w:val="20"/>
        </w:rPr>
      </w:pPr>
    </w:p>
    <w:p w14:paraId="5721A630" w14:textId="77777777" w:rsidR="00BC30E9" w:rsidRPr="00856B5D" w:rsidRDefault="00BC30E9" w:rsidP="00BC30E9">
      <w:pPr>
        <w:jc w:val="both"/>
        <w:rPr>
          <w:rFonts w:ascii="Tahoma" w:hAnsi="Tahoma" w:cs="Tahoma"/>
          <w:i w:val="0"/>
          <w:sz w:val="20"/>
        </w:rPr>
      </w:pPr>
      <w:r w:rsidRPr="00856B5D">
        <w:rPr>
          <w:rFonts w:ascii="Tahoma" w:hAnsi="Tahoma" w:cs="Tahoma"/>
          <w:i w:val="0"/>
          <w:sz w:val="20"/>
        </w:rPr>
        <w:t>Zavarovalnica krši svoje obveznosti iz tega poglavja (likvidacijski postopek), če:</w:t>
      </w:r>
    </w:p>
    <w:p w14:paraId="40F15575"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zahteva dopolnitev prijave škode v delu, ki za ugotovitev obstoja ali višine obveznosti zavarovalnice ni bistven;</w:t>
      </w:r>
    </w:p>
    <w:p w14:paraId="05683110" w14:textId="331032D8"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s strani zavarova</w:t>
      </w:r>
      <w:r>
        <w:rPr>
          <w:rFonts w:ascii="Tahoma" w:hAnsi="Tahoma" w:cs="Tahoma"/>
          <w:i w:val="0"/>
          <w:sz w:val="20"/>
        </w:rPr>
        <w:t>nca</w:t>
      </w:r>
      <w:r w:rsidRPr="00C30317">
        <w:rPr>
          <w:rFonts w:ascii="Tahoma" w:hAnsi="Tahoma" w:cs="Tahoma"/>
          <w:i w:val="0"/>
          <w:sz w:val="20"/>
        </w:rPr>
        <w:t xml:space="preserve"> zahteva dokazila, ki so nepotrebna, nerazumna ali od zavarova</w:t>
      </w:r>
      <w:r>
        <w:rPr>
          <w:rFonts w:ascii="Tahoma" w:hAnsi="Tahoma" w:cs="Tahoma"/>
          <w:i w:val="0"/>
          <w:sz w:val="20"/>
        </w:rPr>
        <w:t>nca</w:t>
      </w:r>
      <w:r w:rsidRPr="00C30317">
        <w:rPr>
          <w:rFonts w:ascii="Tahoma" w:hAnsi="Tahoma" w:cs="Tahoma"/>
          <w:i w:val="0"/>
          <w:sz w:val="20"/>
        </w:rPr>
        <w:t xml:space="preserve"> terjajo nesorazmeren napor;</w:t>
      </w:r>
    </w:p>
    <w:p w14:paraId="092EF833" w14:textId="29DC44DB" w:rsidR="00BC30E9"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 xml:space="preserve">pri ugotavljanju svoje obveznosti ne </w:t>
      </w:r>
      <w:r w:rsidR="007E190F">
        <w:rPr>
          <w:rFonts w:ascii="Tahoma" w:hAnsi="Tahoma" w:cs="Tahoma"/>
          <w:i w:val="0"/>
          <w:sz w:val="20"/>
        </w:rPr>
        <w:t>obravnava</w:t>
      </w:r>
      <w:r w:rsidR="007E190F" w:rsidRPr="00C30317">
        <w:rPr>
          <w:rFonts w:ascii="Tahoma" w:hAnsi="Tahoma" w:cs="Tahoma"/>
          <w:i w:val="0"/>
          <w:sz w:val="20"/>
        </w:rPr>
        <w:t xml:space="preserve"> </w:t>
      </w:r>
      <w:r w:rsidRPr="00C30317">
        <w:rPr>
          <w:rFonts w:ascii="Tahoma" w:hAnsi="Tahoma" w:cs="Tahoma"/>
          <w:i w:val="0"/>
          <w:sz w:val="20"/>
        </w:rPr>
        <w:t>vseh predloženih dokazil in okoliščin</w:t>
      </w:r>
      <w:r w:rsidR="007E190F">
        <w:rPr>
          <w:rFonts w:ascii="Tahoma" w:hAnsi="Tahoma" w:cs="Tahoma"/>
          <w:i w:val="0"/>
          <w:sz w:val="20"/>
        </w:rPr>
        <w:t xml:space="preserve"> dejanskega stanja</w:t>
      </w:r>
      <w:r w:rsidRPr="00C30317">
        <w:rPr>
          <w:rFonts w:ascii="Tahoma" w:hAnsi="Tahoma" w:cs="Tahoma"/>
          <w:i w:val="0"/>
          <w:sz w:val="20"/>
        </w:rPr>
        <w:t>;</w:t>
      </w:r>
    </w:p>
    <w:p w14:paraId="058408A4" w14:textId="37E31C43" w:rsidR="00D06D85" w:rsidRPr="00C30317" w:rsidRDefault="00D06D85" w:rsidP="00BC30E9">
      <w:pPr>
        <w:pStyle w:val="Odstavekseznama"/>
        <w:numPr>
          <w:ilvl w:val="0"/>
          <w:numId w:val="44"/>
        </w:numPr>
        <w:jc w:val="both"/>
        <w:rPr>
          <w:rFonts w:ascii="Tahoma" w:hAnsi="Tahoma" w:cs="Tahoma"/>
          <w:i w:val="0"/>
          <w:sz w:val="20"/>
        </w:rPr>
      </w:pPr>
      <w:r>
        <w:rPr>
          <w:rFonts w:ascii="Tahoma" w:hAnsi="Tahoma" w:cs="Tahoma"/>
          <w:i w:val="0"/>
          <w:sz w:val="20"/>
        </w:rPr>
        <w:lastRenderedPageBreak/>
        <w:t>predlogu sporazuma o poravnavi obveznosti ne predloži obračuna škode iz katerega je razvidno v katerem delu in v kakšni višini zavarovalnica ne priznava prijavljene škode;</w:t>
      </w:r>
    </w:p>
    <w:p w14:paraId="69F477A5" w14:textId="79BC236A" w:rsidR="00BC30E9" w:rsidRPr="00C30317" w:rsidRDefault="007E190F" w:rsidP="00BC30E9">
      <w:pPr>
        <w:pStyle w:val="Odstavekseznama"/>
        <w:numPr>
          <w:ilvl w:val="0"/>
          <w:numId w:val="44"/>
        </w:numPr>
        <w:jc w:val="both"/>
        <w:rPr>
          <w:rFonts w:ascii="Tahoma" w:hAnsi="Tahoma" w:cs="Tahoma"/>
          <w:i w:val="0"/>
          <w:sz w:val="20"/>
        </w:rPr>
      </w:pPr>
      <w:r>
        <w:rPr>
          <w:rFonts w:ascii="Tahoma" w:hAnsi="Tahoma" w:cs="Tahoma"/>
          <w:i w:val="0"/>
          <w:sz w:val="20"/>
        </w:rPr>
        <w:t>je zavarovalnica več kot desetkrat v zavarovalnem letu</w:t>
      </w:r>
      <w:r w:rsidR="00BC30E9" w:rsidRPr="00C30317">
        <w:rPr>
          <w:rFonts w:ascii="Tahoma" w:hAnsi="Tahoma" w:cs="Tahoma"/>
          <w:i w:val="0"/>
          <w:sz w:val="20"/>
        </w:rPr>
        <w:t xml:space="preserve"> napačno razlagala določila zavarovalnega programa;</w:t>
      </w:r>
    </w:p>
    <w:p w14:paraId="629EDAD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033E6B83"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ne zagotavlja ukrepov, ki bi bili glede na posamezno zadevo primerni in upravičeni za ugotovitev obstoja ali višine njene obveznosti;</w:t>
      </w:r>
    </w:p>
    <w:p w14:paraId="0CAF284E"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obvestila in ugovori niso sestavljeni v skladu s to pogodbo;</w:t>
      </w:r>
    </w:p>
    <w:p w14:paraId="36A9F628"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zavarovalnega zahtevka ne obravnava s potrebno skrbnostjo ali</w:t>
      </w:r>
    </w:p>
    <w:p w14:paraId="31552162" w14:textId="77777777" w:rsidR="00BC30E9" w:rsidRPr="00C30317" w:rsidRDefault="00BC30E9" w:rsidP="00BC30E9">
      <w:pPr>
        <w:pStyle w:val="Odstavekseznama"/>
        <w:numPr>
          <w:ilvl w:val="0"/>
          <w:numId w:val="44"/>
        </w:numPr>
        <w:jc w:val="both"/>
        <w:rPr>
          <w:rFonts w:ascii="Tahoma" w:hAnsi="Tahoma" w:cs="Tahoma"/>
          <w:i w:val="0"/>
          <w:sz w:val="20"/>
        </w:rPr>
      </w:pPr>
      <w:r w:rsidRPr="00C30317">
        <w:rPr>
          <w:rFonts w:ascii="Tahoma" w:hAnsi="Tahoma" w:cs="Tahoma"/>
          <w:i w:val="0"/>
          <w:sz w:val="20"/>
        </w:rPr>
        <w:t>kakorkoli drugače krši določila iz tega poglavja.</w:t>
      </w:r>
    </w:p>
    <w:p w14:paraId="29EE7462" w14:textId="77777777" w:rsidR="00BC30E9" w:rsidRPr="00856B5D" w:rsidRDefault="00BC30E9" w:rsidP="00BC30E9">
      <w:pPr>
        <w:jc w:val="both"/>
        <w:rPr>
          <w:rFonts w:ascii="Tahoma" w:hAnsi="Tahoma" w:cs="Tahoma"/>
          <w:i w:val="0"/>
          <w:sz w:val="20"/>
        </w:rPr>
      </w:pPr>
    </w:p>
    <w:p w14:paraId="3BF3ADE4" w14:textId="77777777" w:rsidR="00BC30E9" w:rsidRDefault="00BC30E9" w:rsidP="00BC30E9">
      <w:pPr>
        <w:jc w:val="both"/>
        <w:rPr>
          <w:rFonts w:ascii="Tahoma" w:hAnsi="Tahoma" w:cs="Tahoma"/>
          <w:i w:val="0"/>
          <w:sz w:val="20"/>
        </w:rPr>
      </w:pPr>
      <w:r w:rsidRPr="00856B5D">
        <w:rPr>
          <w:rFonts w:ascii="Tahoma" w:hAnsi="Tahoma" w:cs="Tahoma"/>
          <w:i w:val="0"/>
          <w:sz w:val="20"/>
        </w:rPr>
        <w:t>Obveznosti zavarovalnice glede likvidacijskega postopka, ki ga ureja to poglavje, se štejejo za nedenarne obveznosti</w:t>
      </w:r>
      <w:r>
        <w:rPr>
          <w:rFonts w:ascii="Tahoma" w:hAnsi="Tahoma" w:cs="Tahoma"/>
          <w:i w:val="0"/>
          <w:sz w:val="20"/>
        </w:rPr>
        <w:t>.</w:t>
      </w:r>
    </w:p>
    <w:p w14:paraId="6109FC51" w14:textId="77777777" w:rsidR="00BC30E9" w:rsidRPr="000C4EC7" w:rsidRDefault="00BC30E9" w:rsidP="00BC30E9">
      <w:pPr>
        <w:rPr>
          <w:rFonts w:ascii="Tahoma" w:hAnsi="Tahoma" w:cs="Tahoma"/>
          <w:b/>
          <w:i w:val="0"/>
          <w:sz w:val="20"/>
        </w:rPr>
      </w:pPr>
    </w:p>
    <w:p w14:paraId="23F8C355"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196A5ECF" w14:textId="77777777" w:rsidR="00795C61" w:rsidRPr="00795C61" w:rsidRDefault="00795C61" w:rsidP="00795C61">
      <w:pPr>
        <w:ind w:left="-11"/>
        <w:rPr>
          <w:rFonts w:ascii="Tahoma" w:hAnsi="Tahoma" w:cs="Tahoma"/>
          <w:b/>
          <w:i w:val="0"/>
          <w:sz w:val="20"/>
        </w:rPr>
      </w:pPr>
    </w:p>
    <w:p w14:paraId="20C3F741"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8F13A1A" w14:textId="77777777" w:rsidR="004C20CC" w:rsidRPr="000C4EC7" w:rsidRDefault="004C20CC" w:rsidP="004C20CC">
      <w:pPr>
        <w:ind w:left="567"/>
        <w:rPr>
          <w:rFonts w:ascii="Tahoma" w:hAnsi="Tahoma" w:cs="Tahoma"/>
          <w:i w:val="0"/>
          <w:sz w:val="20"/>
        </w:rPr>
      </w:pPr>
    </w:p>
    <w:p w14:paraId="794EC7D7" w14:textId="162196EB" w:rsidR="008A463F" w:rsidRPr="000C4EC7" w:rsidRDefault="00974B3F" w:rsidP="00795C61">
      <w:pPr>
        <w:jc w:val="both"/>
        <w:rPr>
          <w:rFonts w:ascii="Tahoma" w:hAnsi="Tahoma" w:cs="Tahoma"/>
          <w:i w:val="0"/>
          <w:sz w:val="20"/>
        </w:rPr>
      </w:pPr>
      <w:r w:rsidRPr="000C4EC7">
        <w:rPr>
          <w:rFonts w:ascii="Tahoma" w:hAnsi="Tahoma" w:cs="Tahoma"/>
          <w:i w:val="0"/>
          <w:sz w:val="20"/>
        </w:rPr>
        <w:t>S</w:t>
      </w:r>
      <w:r w:rsidR="008A463F" w:rsidRPr="000C4EC7">
        <w:rPr>
          <w:rFonts w:ascii="Tahoma" w:hAnsi="Tahoma" w:cs="Tahoma"/>
          <w:i w:val="0"/>
          <w:sz w:val="20"/>
        </w:rPr>
        <w:t>krbn</w:t>
      </w:r>
      <w:r w:rsidR="004C20CC" w:rsidRPr="000C4EC7">
        <w:rPr>
          <w:rFonts w:ascii="Tahoma" w:hAnsi="Tahoma" w:cs="Tahoma"/>
          <w:i w:val="0"/>
          <w:sz w:val="20"/>
        </w:rPr>
        <w:t>i</w:t>
      </w:r>
      <w:r w:rsidR="00AE708D" w:rsidRPr="000C4EC7">
        <w:rPr>
          <w:rFonts w:ascii="Tahoma" w:hAnsi="Tahoma" w:cs="Tahoma"/>
          <w:i w:val="0"/>
          <w:sz w:val="20"/>
        </w:rPr>
        <w:t>k</w:t>
      </w:r>
      <w:r w:rsidR="004C20CC" w:rsidRPr="000C4EC7">
        <w:rPr>
          <w:rFonts w:ascii="Tahoma" w:hAnsi="Tahoma" w:cs="Tahoma"/>
          <w:i w:val="0"/>
          <w:sz w:val="20"/>
        </w:rPr>
        <w:t xml:space="preserve"> </w:t>
      </w:r>
      <w:r w:rsidR="006F72E2">
        <w:rPr>
          <w:rFonts w:ascii="Tahoma" w:hAnsi="Tahoma" w:cs="Tahoma"/>
          <w:i w:val="0"/>
          <w:sz w:val="20"/>
        </w:rPr>
        <w:t>in namestnik skrbnika pogodbe</w:t>
      </w:r>
      <w:r w:rsidR="006F72E2" w:rsidRPr="000C4EC7">
        <w:rPr>
          <w:rFonts w:ascii="Tahoma" w:hAnsi="Tahoma" w:cs="Tahoma"/>
          <w:i w:val="0"/>
          <w:sz w:val="20"/>
        </w:rPr>
        <w:t xml:space="preserve"> </w:t>
      </w:r>
      <w:r w:rsidR="004C20CC" w:rsidRPr="000C4EC7">
        <w:rPr>
          <w:rFonts w:ascii="Tahoma" w:hAnsi="Tahoma" w:cs="Tahoma"/>
          <w:i w:val="0"/>
          <w:sz w:val="20"/>
        </w:rPr>
        <w:t xml:space="preserve">s strani </w:t>
      </w:r>
      <w:r w:rsidR="00B74D8E">
        <w:rPr>
          <w:rFonts w:ascii="Tahoma" w:hAnsi="Tahoma" w:cs="Tahoma"/>
          <w:i w:val="0"/>
          <w:sz w:val="20"/>
        </w:rPr>
        <w:t>zavarovalca</w:t>
      </w:r>
      <w:r w:rsidR="004C20CC" w:rsidRPr="000C4EC7">
        <w:rPr>
          <w:rFonts w:ascii="Tahoma" w:hAnsi="Tahoma" w:cs="Tahoma"/>
          <w:i w:val="0"/>
          <w:sz w:val="20"/>
        </w:rPr>
        <w:t xml:space="preserve"> </w:t>
      </w:r>
      <w:r w:rsidR="006F72E2">
        <w:rPr>
          <w:rFonts w:ascii="Tahoma" w:hAnsi="Tahoma" w:cs="Tahoma"/>
          <w:i w:val="0"/>
          <w:sz w:val="20"/>
        </w:rPr>
        <w:t>sta</w:t>
      </w:r>
      <w:r w:rsidR="00AE1F2E" w:rsidRPr="000C4EC7">
        <w:rPr>
          <w:rFonts w:ascii="Tahoma" w:hAnsi="Tahoma" w:cs="Tahoma"/>
          <w:i w:val="0"/>
          <w:sz w:val="20"/>
        </w:rPr>
        <w:t xml:space="preserve">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5E557F7C" w14:textId="77777777" w:rsidR="004C20CC" w:rsidRPr="000C4EC7" w:rsidRDefault="004C20CC" w:rsidP="004C20CC">
      <w:pPr>
        <w:ind w:left="567"/>
        <w:rPr>
          <w:rFonts w:ascii="Tahoma" w:hAnsi="Tahoma" w:cs="Tahoma"/>
          <w:i w:val="0"/>
          <w:sz w:val="20"/>
        </w:rPr>
      </w:pPr>
    </w:p>
    <w:p w14:paraId="1108A5F8"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13D3E07B" w14:textId="77777777" w:rsidR="004C20CC" w:rsidRPr="000C4EC7" w:rsidRDefault="004C20CC" w:rsidP="004C20CC">
      <w:pPr>
        <w:ind w:left="567"/>
        <w:rPr>
          <w:rFonts w:ascii="Tahoma" w:hAnsi="Tahoma" w:cs="Tahoma"/>
          <w:i w:val="0"/>
          <w:sz w:val="20"/>
        </w:rPr>
      </w:pPr>
    </w:p>
    <w:p w14:paraId="614734E9" w14:textId="77777777" w:rsidR="004C20CC" w:rsidRPr="00795C61"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VARSTVO PODATKOV </w:t>
      </w:r>
    </w:p>
    <w:p w14:paraId="03C5C316"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54D9E0CF" w14:textId="77777777" w:rsidR="004C20CC" w:rsidRPr="000C4EC7" w:rsidRDefault="004C20CC" w:rsidP="004C20CC">
      <w:pPr>
        <w:ind w:left="567"/>
        <w:jc w:val="center"/>
        <w:rPr>
          <w:rFonts w:ascii="Tahoma" w:hAnsi="Tahoma" w:cs="Tahoma"/>
          <w:b/>
          <w:i w:val="0"/>
          <w:sz w:val="20"/>
        </w:rPr>
      </w:pPr>
    </w:p>
    <w:p w14:paraId="62407EF9" w14:textId="512958B7" w:rsidR="00A00B73" w:rsidRDefault="00A00B73" w:rsidP="00795C61">
      <w:pPr>
        <w:jc w:val="both"/>
        <w:rPr>
          <w:rFonts w:ascii="Tahoma" w:hAnsi="Tahoma" w:cs="Tahoma"/>
          <w:i w:val="0"/>
          <w:sz w:val="20"/>
        </w:rPr>
      </w:pPr>
      <w:r w:rsidRPr="00A00B73">
        <w:rPr>
          <w:rFonts w:ascii="Tahoma" w:hAnsi="Tahoma" w:cs="Tahoma"/>
          <w:i w:val="0"/>
          <w:sz w:val="20"/>
        </w:rPr>
        <w:t xml:space="preserve">Zavarovalnica bo za izpolnjevanje te pogodbe obdelovala osebne podatke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in oseb, povezanih z morebitnim zavarovalnim primerom.</w:t>
      </w:r>
    </w:p>
    <w:p w14:paraId="6BA4725D" w14:textId="77777777" w:rsidR="00A00B73" w:rsidRDefault="00A00B73" w:rsidP="00795C61">
      <w:pPr>
        <w:jc w:val="both"/>
        <w:rPr>
          <w:rFonts w:ascii="Tahoma" w:hAnsi="Tahoma" w:cs="Tahoma"/>
          <w:i w:val="0"/>
          <w:sz w:val="20"/>
        </w:rPr>
      </w:pPr>
    </w:p>
    <w:p w14:paraId="057DD4BA" w14:textId="1A403216" w:rsidR="00A00B73" w:rsidRPr="00A00B73" w:rsidRDefault="004C20CC" w:rsidP="00A00B73">
      <w:pPr>
        <w:jc w:val="both"/>
        <w:rPr>
          <w:rFonts w:ascii="Tahoma" w:hAnsi="Tahoma" w:cs="Tahoma"/>
          <w:i w:val="0"/>
          <w:sz w:val="20"/>
        </w:rPr>
      </w:pPr>
      <w:r w:rsidRPr="000C4EC7">
        <w:rPr>
          <w:rFonts w:ascii="Tahoma" w:hAnsi="Tahoma" w:cs="Tahoma"/>
          <w:i w:val="0"/>
          <w:sz w:val="20"/>
        </w:rPr>
        <w:t xml:space="preserve">Zavarovalnica se zaveže, da bo v primeru, da bo stopila v stik z osebnimi podatki ravnala skladno </w:t>
      </w:r>
      <w:r w:rsidR="00EE1576" w:rsidRPr="00EE1576">
        <w:rPr>
          <w:rFonts w:ascii="Tahoma" w:hAnsi="Tahoma" w:cs="Tahoma"/>
          <w:i w:val="0"/>
          <w:sz w:val="20"/>
        </w:rPr>
        <w:t xml:space="preserve">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EE1576" w:rsidRPr="00EE1576">
        <w:rPr>
          <w:rFonts w:ascii="Tahoma" w:hAnsi="Tahoma" w:cs="Tahoma"/>
          <w:i w:val="0"/>
          <w:sz w:val="20"/>
        </w:rPr>
        <w:t>Protection</w:t>
      </w:r>
      <w:proofErr w:type="spellEnd"/>
      <w:r w:rsidR="00EE1576" w:rsidRPr="00EE1576">
        <w:rPr>
          <w:rFonts w:ascii="Tahoma" w:hAnsi="Tahoma" w:cs="Tahoma"/>
          <w:i w:val="0"/>
          <w:sz w:val="20"/>
        </w:rPr>
        <w:t xml:space="preserve"> </w:t>
      </w:r>
      <w:proofErr w:type="spellStart"/>
      <w:r w:rsidR="00EE1576" w:rsidRPr="00EE1576">
        <w:rPr>
          <w:rFonts w:ascii="Tahoma" w:hAnsi="Tahoma" w:cs="Tahoma"/>
          <w:i w:val="0"/>
          <w:sz w:val="20"/>
        </w:rPr>
        <w:t>Regulation</w:t>
      </w:r>
      <w:proofErr w:type="spellEnd"/>
      <w:r w:rsidR="00EE1576" w:rsidRPr="00EE1576">
        <w:rPr>
          <w:rFonts w:ascii="Tahoma" w:hAnsi="Tahoma" w:cs="Tahoma"/>
          <w:i w:val="0"/>
          <w:sz w:val="20"/>
        </w:rPr>
        <w:t>) ter vsakokrat veljavnega zakona s področja varstva osebnih podatkov.</w:t>
      </w:r>
      <w:r w:rsidR="00A00B73" w:rsidRPr="00A00B73">
        <w:t xml:space="preserve"> </w:t>
      </w:r>
      <w:r w:rsidR="00A00B73" w:rsidRPr="00A00B73">
        <w:rPr>
          <w:rFonts w:ascii="Tahoma" w:hAnsi="Tahoma" w:cs="Tahoma"/>
          <w:i w:val="0"/>
          <w:sz w:val="20"/>
        </w:rPr>
        <w:t xml:space="preserve">Zavarovalnica je dolžna spoštovati interne akte </w:t>
      </w:r>
      <w:r w:rsidR="00EA4684">
        <w:rPr>
          <w:rFonts w:ascii="Tahoma" w:hAnsi="Tahoma" w:cs="Tahoma"/>
          <w:i w:val="0"/>
          <w:sz w:val="20"/>
        </w:rPr>
        <w:t>zavarovalca</w:t>
      </w:r>
      <w:r w:rsidR="00EA4684" w:rsidRPr="00A00B73">
        <w:rPr>
          <w:rFonts w:ascii="Tahoma" w:hAnsi="Tahoma" w:cs="Tahoma"/>
          <w:i w:val="0"/>
          <w:sz w:val="20"/>
        </w:rPr>
        <w:t xml:space="preserve"> </w:t>
      </w:r>
      <w:r w:rsidR="00A00B73" w:rsidRPr="00A00B73">
        <w:rPr>
          <w:rFonts w:ascii="Tahoma" w:hAnsi="Tahoma" w:cs="Tahoma"/>
          <w:i w:val="0"/>
          <w:sz w:val="20"/>
        </w:rPr>
        <w:t xml:space="preserve">glede varovanja osebnih podatkov, ki bodo zavarovalnici predloženi ob sklenitvi te pogodbe. </w:t>
      </w:r>
    </w:p>
    <w:p w14:paraId="47569FDE" w14:textId="77777777" w:rsidR="00A00B73" w:rsidRPr="00A00B73" w:rsidRDefault="00A00B73" w:rsidP="00A00B73">
      <w:pPr>
        <w:jc w:val="both"/>
        <w:rPr>
          <w:rFonts w:ascii="Tahoma" w:hAnsi="Tahoma" w:cs="Tahoma"/>
          <w:i w:val="0"/>
          <w:sz w:val="20"/>
        </w:rPr>
      </w:pPr>
    </w:p>
    <w:p w14:paraId="4592396B" w14:textId="750598EC" w:rsidR="004C20CC" w:rsidRDefault="00EA4684" w:rsidP="00A00B73">
      <w:pPr>
        <w:jc w:val="both"/>
        <w:rPr>
          <w:rFonts w:ascii="Tahoma" w:hAnsi="Tahoma" w:cs="Tahoma"/>
          <w:i w:val="0"/>
          <w:sz w:val="20"/>
        </w:rPr>
      </w:pPr>
      <w:r>
        <w:rPr>
          <w:rFonts w:ascii="Tahoma" w:hAnsi="Tahoma" w:cs="Tahoma"/>
          <w:i w:val="0"/>
          <w:sz w:val="20"/>
        </w:rPr>
        <w:t>Zavarovalec</w:t>
      </w:r>
      <w:r w:rsidRPr="00A00B73">
        <w:rPr>
          <w:rFonts w:ascii="Tahoma" w:hAnsi="Tahoma" w:cs="Tahoma"/>
          <w:i w:val="0"/>
          <w:sz w:val="20"/>
        </w:rPr>
        <w:t xml:space="preserve"> </w:t>
      </w:r>
      <w:r w:rsidR="00A00B73" w:rsidRPr="00A00B73">
        <w:rPr>
          <w:rFonts w:ascii="Tahoma" w:hAnsi="Tahoma" w:cs="Tahoma"/>
          <w:i w:val="0"/>
          <w:sz w:val="20"/>
        </w:rPr>
        <w:t xml:space="preserve">je dolžan </w:t>
      </w:r>
      <w:r w:rsidR="006B363A">
        <w:rPr>
          <w:rFonts w:ascii="Tahoma" w:hAnsi="Tahoma" w:cs="Tahoma"/>
          <w:i w:val="0"/>
          <w:sz w:val="20"/>
        </w:rPr>
        <w:t>zavarovalnico</w:t>
      </w:r>
      <w:r w:rsidR="006B363A" w:rsidRPr="00A00B73">
        <w:rPr>
          <w:rFonts w:ascii="Tahoma" w:hAnsi="Tahoma" w:cs="Tahoma"/>
          <w:i w:val="0"/>
          <w:sz w:val="20"/>
        </w:rPr>
        <w:t xml:space="preserve"> </w:t>
      </w:r>
      <w:r w:rsidR="00A00B73" w:rsidRPr="00A00B73">
        <w:rPr>
          <w:rFonts w:ascii="Tahoma" w:hAnsi="Tahoma" w:cs="Tahoma"/>
          <w:i w:val="0"/>
          <w:sz w:val="20"/>
        </w:rPr>
        <w:t>obvestiti o vsaki spremembi, dopolnitvi oziroma razveljavitvi svojih internih predpisov glede varovanja in zaščite podatkov.</w:t>
      </w:r>
    </w:p>
    <w:p w14:paraId="06DE999B" w14:textId="77777777" w:rsidR="00A00B73" w:rsidRDefault="00A00B73" w:rsidP="00A00B73">
      <w:pPr>
        <w:jc w:val="both"/>
        <w:rPr>
          <w:rFonts w:ascii="Tahoma" w:hAnsi="Tahoma" w:cs="Tahoma"/>
          <w:i w:val="0"/>
          <w:sz w:val="20"/>
        </w:rPr>
      </w:pPr>
    </w:p>
    <w:p w14:paraId="79FE28CF" w14:textId="77777777" w:rsidR="00A00B73" w:rsidRPr="00F20019" w:rsidRDefault="00A00B73" w:rsidP="00A00B73">
      <w:pPr>
        <w:jc w:val="both"/>
        <w:rPr>
          <w:rFonts w:ascii="Tahoma" w:hAnsi="Tahoma" w:cs="Tahoma"/>
          <w:i w:val="0"/>
          <w:sz w:val="20"/>
        </w:rPr>
      </w:pPr>
      <w:r w:rsidRPr="00F20019">
        <w:rPr>
          <w:rFonts w:ascii="Tahoma" w:hAnsi="Tahoma" w:cs="Tahoma"/>
          <w:i w:val="0"/>
          <w:sz w:val="20"/>
        </w:rPr>
        <w:t>Zavarovalnica se zavezuje:</w:t>
      </w:r>
    </w:p>
    <w:p w14:paraId="26707A39" w14:textId="77777777" w:rsidR="00A00B73" w:rsidRPr="00F20019" w:rsidRDefault="00A00B73" w:rsidP="00F20019">
      <w:pPr>
        <w:pStyle w:val="Odstavekseznama"/>
        <w:numPr>
          <w:ilvl w:val="0"/>
          <w:numId w:val="44"/>
        </w:numPr>
        <w:jc w:val="both"/>
        <w:rPr>
          <w:rFonts w:ascii="Tahoma" w:hAnsi="Tahoma" w:cs="Tahoma"/>
          <w:i w:val="0"/>
          <w:sz w:val="20"/>
        </w:rPr>
      </w:pPr>
      <w:r w:rsidRPr="00A00B73">
        <w:rPr>
          <w:rFonts w:ascii="Calibri" w:hAnsi="Calibri" w:cs="Calibri"/>
          <w:i w:val="0"/>
          <w:sz w:val="22"/>
          <w:szCs w:val="22"/>
        </w:rPr>
        <w:t xml:space="preserve">da </w:t>
      </w:r>
      <w:r w:rsidRPr="00F20019">
        <w:rPr>
          <w:rFonts w:ascii="Tahoma" w:hAnsi="Tahoma" w:cs="Tahoma"/>
          <w:i w:val="0"/>
          <w:sz w:val="20"/>
        </w:rPr>
        <w:t xml:space="preserve">osebnih podatkov ne bo uporabila za drug namen; </w:t>
      </w:r>
    </w:p>
    <w:p w14:paraId="440D9B46" w14:textId="121B7343"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na zahtevo </w:t>
      </w:r>
      <w:r w:rsidR="00EA4684">
        <w:rPr>
          <w:rFonts w:ascii="Tahoma" w:hAnsi="Tahoma" w:cs="Tahoma"/>
          <w:i w:val="0"/>
          <w:sz w:val="20"/>
        </w:rPr>
        <w:t>zavarovalca</w:t>
      </w:r>
      <w:r w:rsidR="00EA4684" w:rsidRPr="00F20019">
        <w:rPr>
          <w:rFonts w:ascii="Tahoma" w:hAnsi="Tahoma" w:cs="Tahoma"/>
          <w:i w:val="0"/>
          <w:sz w:val="20"/>
        </w:rPr>
        <w:t xml:space="preserve"> </w:t>
      </w:r>
      <w:r w:rsidRPr="00F20019">
        <w:rPr>
          <w:rFonts w:ascii="Tahoma" w:hAnsi="Tahoma" w:cs="Tahoma"/>
          <w:i w:val="0"/>
          <w:sz w:val="20"/>
        </w:rPr>
        <w:t>sodelovati in posredovati vse informacije za zagotavljanje pravic posameznikov, katerih osebni podatki se obdelujejo;</w:t>
      </w:r>
    </w:p>
    <w:p w14:paraId="590A999B" w14:textId="77777777"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pri izvajanju storitev izpolnjevati vse zahteve Splošne uredbe o varstvu podatkov v povezavi z oblikovanjem in s hrambo revizijskih sledi; </w:t>
      </w:r>
    </w:p>
    <w:p w14:paraId="06B3AC99" w14:textId="6327CB93"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zagotavljati </w:t>
      </w:r>
      <w:r w:rsidR="00EA4684">
        <w:rPr>
          <w:rFonts w:ascii="Tahoma" w:hAnsi="Tahoma" w:cs="Tahoma"/>
          <w:i w:val="0"/>
          <w:sz w:val="20"/>
        </w:rPr>
        <w:t>zavarovalcu</w:t>
      </w:r>
      <w:r w:rsidR="00EA4684" w:rsidRPr="00F20019">
        <w:rPr>
          <w:rFonts w:ascii="Tahoma" w:hAnsi="Tahoma" w:cs="Tahoma"/>
          <w:i w:val="0"/>
          <w:sz w:val="20"/>
        </w:rPr>
        <w:t xml:space="preserve"> </w:t>
      </w:r>
      <w:r w:rsidRPr="00F20019">
        <w:rPr>
          <w:rFonts w:ascii="Tahoma" w:hAnsi="Tahoma" w:cs="Tahoma"/>
          <w:i w:val="0"/>
          <w:sz w:val="20"/>
        </w:rPr>
        <w:t xml:space="preserve">vse informacije in podporo pri obravnavi zahtev posameznikov ali zaradi izvajanja nadzora nadzornih organov ves čas veljavnosti pogodbe in tudi po izteku pogodbe o izvajanju storitev; </w:t>
      </w:r>
    </w:p>
    <w:p w14:paraId="35F12287" w14:textId="2DC7AB02"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obveščati </w:t>
      </w:r>
      <w:r w:rsidR="00EA4684">
        <w:rPr>
          <w:rFonts w:ascii="Tahoma" w:hAnsi="Tahoma" w:cs="Tahoma"/>
          <w:i w:val="0"/>
          <w:sz w:val="20"/>
        </w:rPr>
        <w:t>zavarovalca</w:t>
      </w:r>
      <w:r w:rsidR="00EA4684" w:rsidRPr="00F20019">
        <w:rPr>
          <w:rFonts w:ascii="Tahoma" w:hAnsi="Tahoma" w:cs="Tahoma"/>
          <w:i w:val="0"/>
          <w:sz w:val="20"/>
        </w:rPr>
        <w:t xml:space="preserve"> </w:t>
      </w:r>
      <w:r w:rsidRPr="00F20019">
        <w:rPr>
          <w:rFonts w:ascii="Tahoma" w:hAnsi="Tahoma" w:cs="Tahoma"/>
          <w:i w:val="0"/>
          <w:sz w:val="20"/>
        </w:rPr>
        <w:t xml:space="preserve">o statusnih ali drugih spremembah pri </w:t>
      </w:r>
      <w:r w:rsidR="006B363A">
        <w:rPr>
          <w:rFonts w:ascii="Tahoma" w:hAnsi="Tahoma" w:cs="Tahoma"/>
          <w:i w:val="0"/>
          <w:sz w:val="20"/>
        </w:rPr>
        <w:t>zavarovalnici</w:t>
      </w:r>
      <w:r w:rsidRPr="00F20019">
        <w:rPr>
          <w:rFonts w:ascii="Tahoma" w:hAnsi="Tahoma" w:cs="Tahoma"/>
          <w:i w:val="0"/>
          <w:sz w:val="20"/>
        </w:rPr>
        <w:t xml:space="preserve">, ki bi lahko vplivale na izvajanje pogodbenih obveznosti; </w:t>
      </w:r>
    </w:p>
    <w:p w14:paraId="7EC670AD" w14:textId="77777777"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zagotoviti, da bodo pri njem zaposleni in druge osebe za obdelavo podatkov, ki so predmet te pogodbe, ves čas obdelovanja podatkov in tudi po prenehanju obdelovanja, zavezane k varovanju zaupnosti podatkov; </w:t>
      </w:r>
    </w:p>
    <w:p w14:paraId="1DDDA2AC" w14:textId="4DE8E950"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 xml:space="preserve">zagotavljati spremljanje varnosti podatkov in v primeru ugotovljenih razlogov za povečano tveganje za varnost podatkov ali v primeru kršitve takoj o tem obvestiti </w:t>
      </w:r>
      <w:r w:rsidR="00EA4684">
        <w:rPr>
          <w:rFonts w:ascii="Tahoma" w:hAnsi="Tahoma" w:cs="Tahoma"/>
          <w:i w:val="0"/>
          <w:sz w:val="20"/>
        </w:rPr>
        <w:t>zavarovalca</w:t>
      </w:r>
      <w:r w:rsidR="00EA4684" w:rsidRPr="00F20019">
        <w:rPr>
          <w:rFonts w:ascii="Tahoma" w:hAnsi="Tahoma" w:cs="Tahoma"/>
          <w:i w:val="0"/>
          <w:sz w:val="20"/>
        </w:rPr>
        <w:t xml:space="preserve"> </w:t>
      </w:r>
      <w:r w:rsidRPr="00F20019">
        <w:rPr>
          <w:rFonts w:ascii="Tahoma" w:hAnsi="Tahoma" w:cs="Tahoma"/>
          <w:i w:val="0"/>
          <w:sz w:val="20"/>
        </w:rPr>
        <w:t xml:space="preserve">in izvesti vse potrebne ukrepe za odpravo ali zmanjšanje nastalih tveganj na najmanjšo možno mero; </w:t>
      </w:r>
    </w:p>
    <w:p w14:paraId="223FCFF5" w14:textId="02516D95"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lastRenderedPageBreak/>
        <w:t xml:space="preserve">v primeru suma ali zaznave kršitve varnosti podatkov (npr. uničenje podatkov, vdor v informacijski sistem ali v prostore </w:t>
      </w:r>
      <w:r w:rsidR="006B363A">
        <w:rPr>
          <w:rFonts w:ascii="Tahoma" w:hAnsi="Tahoma" w:cs="Tahoma"/>
          <w:i w:val="0"/>
          <w:sz w:val="20"/>
        </w:rPr>
        <w:t>zavarovalnice</w:t>
      </w:r>
      <w:r w:rsidRPr="00F20019">
        <w:rPr>
          <w:rFonts w:ascii="Tahoma" w:hAnsi="Tahoma" w:cs="Tahoma"/>
          <w:i w:val="0"/>
          <w:sz w:val="20"/>
        </w:rPr>
        <w:t xml:space="preserve">, nepooblaščen dostop, itd.) o tem takoj oziroma v najkrajšem možnem času, obvestiti </w:t>
      </w:r>
      <w:r w:rsidR="00EA4684">
        <w:rPr>
          <w:rFonts w:ascii="Tahoma" w:hAnsi="Tahoma" w:cs="Tahoma"/>
          <w:i w:val="0"/>
          <w:sz w:val="20"/>
        </w:rPr>
        <w:t>zavarovalca</w:t>
      </w:r>
      <w:r w:rsidRPr="00F20019">
        <w:rPr>
          <w:rFonts w:ascii="Tahoma" w:hAnsi="Tahoma" w:cs="Tahoma"/>
          <w:i w:val="0"/>
          <w:sz w:val="20"/>
        </w:rPr>
        <w:t xml:space="preserve">; </w:t>
      </w:r>
    </w:p>
    <w:p w14:paraId="71DF8EFF" w14:textId="32282A7C" w:rsidR="00A00B73" w:rsidRPr="00F20019" w:rsidRDefault="00A00B73" w:rsidP="00F20019">
      <w:pPr>
        <w:pStyle w:val="Odstavekseznama"/>
        <w:numPr>
          <w:ilvl w:val="0"/>
          <w:numId w:val="44"/>
        </w:numPr>
        <w:jc w:val="both"/>
        <w:rPr>
          <w:rFonts w:ascii="Tahoma" w:hAnsi="Tahoma" w:cs="Tahoma"/>
          <w:i w:val="0"/>
          <w:sz w:val="20"/>
        </w:rPr>
      </w:pPr>
      <w:r w:rsidRPr="00F20019">
        <w:rPr>
          <w:rFonts w:ascii="Tahoma" w:hAnsi="Tahoma" w:cs="Tahoma"/>
          <w:i w:val="0"/>
          <w:sz w:val="20"/>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w:t>
      </w:r>
    </w:p>
    <w:p w14:paraId="15B19E02" w14:textId="77777777" w:rsidR="00795C61" w:rsidRDefault="00795C61" w:rsidP="00795C61">
      <w:pPr>
        <w:jc w:val="both"/>
        <w:rPr>
          <w:rFonts w:ascii="Tahoma" w:hAnsi="Tahoma" w:cs="Tahoma"/>
          <w:i w:val="0"/>
          <w:sz w:val="20"/>
        </w:rPr>
      </w:pPr>
    </w:p>
    <w:p w14:paraId="2FF0659C" w14:textId="67B3754A" w:rsidR="00A00B73" w:rsidRPr="00A00B73" w:rsidRDefault="00A00B73" w:rsidP="00A00B73">
      <w:pPr>
        <w:jc w:val="both"/>
        <w:rPr>
          <w:rFonts w:ascii="Tahoma" w:hAnsi="Tahoma" w:cs="Tahoma"/>
          <w:i w:val="0"/>
          <w:sz w:val="20"/>
        </w:rPr>
      </w:pPr>
      <w:r w:rsidRPr="00A00B73">
        <w:rPr>
          <w:rFonts w:ascii="Tahoma" w:hAnsi="Tahoma" w:cs="Tahoma"/>
          <w:i w:val="0"/>
          <w:sz w:val="20"/>
        </w:rPr>
        <w:t xml:space="preserve">Zavarovalnica se zavezuje, da brez predhodnega posebnega pisnega dovoljenja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 xml:space="preserve">v obdelavo ne bo vključila drugih pogodbenih obdelovalcev osebnih podatkov (podizvajalcev, zunanjih izvajalcev), pri čemer ima </w:t>
      </w:r>
      <w:r w:rsidR="00EA4684">
        <w:rPr>
          <w:rFonts w:ascii="Tahoma" w:hAnsi="Tahoma" w:cs="Tahoma"/>
          <w:i w:val="0"/>
          <w:sz w:val="20"/>
        </w:rPr>
        <w:t>zavarovalec</w:t>
      </w:r>
      <w:r w:rsidR="00EA4684" w:rsidRPr="00A00B73">
        <w:rPr>
          <w:rFonts w:ascii="Tahoma" w:hAnsi="Tahoma" w:cs="Tahoma"/>
          <w:i w:val="0"/>
          <w:sz w:val="20"/>
        </w:rPr>
        <w:t xml:space="preserve"> </w:t>
      </w:r>
      <w:r w:rsidRPr="00A00B73">
        <w:rPr>
          <w:rFonts w:ascii="Tahoma" w:hAnsi="Tahoma" w:cs="Tahoma"/>
          <w:i w:val="0"/>
          <w:sz w:val="20"/>
        </w:rPr>
        <w:t xml:space="preserve">pravico zavrniti dovoljenje za vključitev drugega obdelovalca, če to po oceni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 xml:space="preserve">lahko vpliva na povečano tveganje za varnost podatkov. </w:t>
      </w:r>
    </w:p>
    <w:p w14:paraId="3476E2D2" w14:textId="77777777" w:rsidR="00A00B73" w:rsidRPr="00A00B73" w:rsidRDefault="00A00B73" w:rsidP="00A00B73">
      <w:pPr>
        <w:jc w:val="both"/>
        <w:rPr>
          <w:rFonts w:ascii="Tahoma" w:hAnsi="Tahoma" w:cs="Tahoma"/>
          <w:i w:val="0"/>
          <w:sz w:val="20"/>
        </w:rPr>
      </w:pPr>
    </w:p>
    <w:p w14:paraId="5E547DA6" w14:textId="4E0DDF3C" w:rsidR="00A00B73" w:rsidRDefault="00A00B73" w:rsidP="00795C61">
      <w:pPr>
        <w:jc w:val="both"/>
        <w:rPr>
          <w:rFonts w:ascii="Tahoma" w:hAnsi="Tahoma" w:cs="Tahoma"/>
          <w:i w:val="0"/>
          <w:sz w:val="20"/>
        </w:rPr>
      </w:pPr>
      <w:r w:rsidRPr="00A00B73">
        <w:rPr>
          <w:rFonts w:ascii="Tahoma" w:hAnsi="Tahoma" w:cs="Tahoma"/>
          <w:i w:val="0"/>
          <w:sz w:val="20"/>
        </w:rPr>
        <w:t xml:space="preserve">Zavarovalnica ne sme brez pisnega dovoljenja </w:t>
      </w:r>
      <w:r w:rsidR="00EA4684">
        <w:rPr>
          <w:rFonts w:ascii="Tahoma" w:hAnsi="Tahoma" w:cs="Tahoma"/>
          <w:i w:val="0"/>
          <w:sz w:val="20"/>
        </w:rPr>
        <w:t>zavarovalca</w:t>
      </w:r>
      <w:r w:rsidR="00EA4684" w:rsidRPr="00A00B73">
        <w:rPr>
          <w:rFonts w:ascii="Tahoma" w:hAnsi="Tahoma" w:cs="Tahoma"/>
          <w:i w:val="0"/>
          <w:sz w:val="20"/>
        </w:rPr>
        <w:t xml:space="preserve"> </w:t>
      </w:r>
      <w:r w:rsidRPr="00A00B73">
        <w:rPr>
          <w:rFonts w:ascii="Tahoma" w:hAnsi="Tahoma" w:cs="Tahoma"/>
          <w:i w:val="0"/>
          <w:sz w:val="20"/>
        </w:rPr>
        <w:t>posredovati ali hraniti ali drugače obdelovati osebnih podatkov iz te pogodbe izven EU območja (v tretje države) ali posredovati podatke mednarodni organizaciji, razen, če to določajo veljavni predpisi.</w:t>
      </w:r>
    </w:p>
    <w:p w14:paraId="58D2D398" w14:textId="77777777" w:rsidR="00A00B73" w:rsidRDefault="00A00B73" w:rsidP="00795C61">
      <w:pPr>
        <w:jc w:val="both"/>
        <w:rPr>
          <w:rFonts w:ascii="Tahoma" w:hAnsi="Tahoma" w:cs="Tahoma"/>
          <w:i w:val="0"/>
          <w:sz w:val="20"/>
        </w:rPr>
      </w:pPr>
    </w:p>
    <w:p w14:paraId="5A0767ED" w14:textId="54EE662E" w:rsidR="004C20CC" w:rsidRDefault="004C20CC" w:rsidP="00795C61">
      <w:pPr>
        <w:jc w:val="both"/>
        <w:rPr>
          <w:rFonts w:ascii="Tahoma" w:hAnsi="Tahoma" w:cs="Tahoma"/>
          <w:i w:val="0"/>
          <w:sz w:val="20"/>
        </w:rPr>
      </w:pPr>
      <w:r w:rsidRPr="000C4EC7">
        <w:rPr>
          <w:rFonts w:ascii="Tahoma" w:hAnsi="Tahoma" w:cs="Tahoma"/>
          <w:i w:val="0"/>
          <w:sz w:val="20"/>
        </w:rPr>
        <w:t xml:space="preserve">Zavarovalnica mora imeti vzpostavljen postopek in ukrepe za varovanje in obdelovanje osebnih podatkov, kot jih </w:t>
      </w:r>
      <w:r w:rsidR="00EE1576" w:rsidRPr="00EE1576">
        <w:rPr>
          <w:rFonts w:ascii="Tahoma" w:hAnsi="Tahoma" w:cs="Tahoma"/>
          <w:i w:val="0"/>
          <w:sz w:val="20"/>
        </w:rPr>
        <w:t>določajo vsakokratni veljavni predpisi</w:t>
      </w:r>
      <w:r w:rsidRPr="000C4EC7">
        <w:rPr>
          <w:rFonts w:ascii="Tahoma" w:hAnsi="Tahoma" w:cs="Tahoma"/>
          <w:i w:val="0"/>
          <w:sz w:val="20"/>
        </w:rPr>
        <w:t xml:space="preserve">. </w:t>
      </w:r>
    </w:p>
    <w:p w14:paraId="692AC796" w14:textId="77777777" w:rsidR="00795C61" w:rsidRDefault="00795C61" w:rsidP="00795C61">
      <w:pPr>
        <w:jc w:val="both"/>
        <w:rPr>
          <w:rFonts w:ascii="Tahoma" w:hAnsi="Tahoma" w:cs="Tahoma"/>
          <w:b/>
          <w:i w:val="0"/>
          <w:sz w:val="20"/>
        </w:rPr>
      </w:pPr>
    </w:p>
    <w:p w14:paraId="26EE2674" w14:textId="77777777" w:rsidR="00A00B73" w:rsidRDefault="00A00B73" w:rsidP="00795C61">
      <w:pPr>
        <w:jc w:val="both"/>
        <w:rPr>
          <w:rFonts w:ascii="Tahoma" w:hAnsi="Tahoma" w:cs="Tahoma"/>
          <w:b/>
          <w:i w:val="0"/>
          <w:sz w:val="20"/>
        </w:rPr>
      </w:pPr>
    </w:p>
    <w:p w14:paraId="2937B330"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58E20F47"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737104A3" w14:textId="77777777" w:rsidR="004C20CC" w:rsidRPr="000C4EC7" w:rsidRDefault="004C20CC" w:rsidP="004C20CC">
      <w:pPr>
        <w:ind w:left="567"/>
        <w:jc w:val="center"/>
        <w:rPr>
          <w:rFonts w:ascii="Tahoma" w:hAnsi="Tahoma" w:cs="Tahoma"/>
          <w:b/>
          <w:i w:val="0"/>
          <w:sz w:val="20"/>
        </w:rPr>
      </w:pPr>
    </w:p>
    <w:p w14:paraId="51CBC5FE" w14:textId="45981E61"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xml:space="preserve">, v kolikor niso drugače urejena, uporabljali pozitivno pravo Republike Slovenije na področju </w:t>
      </w:r>
      <w:r w:rsidR="00EE1576" w:rsidRPr="00EE1576">
        <w:rPr>
          <w:rFonts w:ascii="Tahoma" w:hAnsi="Tahoma" w:cs="Tahoma"/>
          <w:i w:val="0"/>
          <w:sz w:val="20"/>
        </w:rPr>
        <w:t>javnega naročanja</w:t>
      </w:r>
      <w:r w:rsidR="00EE1576">
        <w:rPr>
          <w:rFonts w:ascii="Tahoma" w:hAnsi="Tahoma" w:cs="Tahoma"/>
          <w:i w:val="0"/>
          <w:sz w:val="20"/>
        </w:rPr>
        <w:t xml:space="preserve">, </w:t>
      </w:r>
      <w:r w:rsidR="004C20CC" w:rsidRPr="000C4EC7">
        <w:rPr>
          <w:rFonts w:ascii="Tahoma" w:hAnsi="Tahoma" w:cs="Tahoma"/>
          <w:i w:val="0"/>
          <w:sz w:val="20"/>
        </w:rPr>
        <w:t xml:space="preserve">obligacijskih razmerij ter zavarovalništva. </w:t>
      </w:r>
    </w:p>
    <w:p w14:paraId="117786F4" w14:textId="77777777" w:rsidR="00DA13B6" w:rsidRPr="000C4EC7" w:rsidRDefault="00DA13B6" w:rsidP="00292A22">
      <w:pPr>
        <w:jc w:val="both"/>
        <w:rPr>
          <w:rFonts w:ascii="Tahoma" w:hAnsi="Tahoma" w:cs="Tahoma"/>
          <w:i w:val="0"/>
          <w:sz w:val="20"/>
        </w:rPr>
      </w:pPr>
    </w:p>
    <w:p w14:paraId="318104C6"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2AEA145F" w14:textId="77777777" w:rsidR="00423E39" w:rsidRDefault="00423E39" w:rsidP="00423E39">
      <w:pPr>
        <w:pStyle w:val="Odstavekseznama"/>
        <w:ind w:left="709"/>
        <w:jc w:val="both"/>
        <w:rPr>
          <w:rFonts w:ascii="Tahoma" w:hAnsi="Tahoma" w:cs="Tahoma"/>
          <w:b/>
          <w:i w:val="0"/>
          <w:sz w:val="20"/>
        </w:rPr>
      </w:pPr>
    </w:p>
    <w:p w14:paraId="3DA0FA5E"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63B1CB34" w14:textId="77777777" w:rsidR="004C20CC" w:rsidRPr="000C4EC7" w:rsidRDefault="004C20CC" w:rsidP="004C20CC">
      <w:pPr>
        <w:ind w:left="567"/>
        <w:rPr>
          <w:rFonts w:ascii="Tahoma" w:hAnsi="Tahoma" w:cs="Tahoma"/>
          <w:i w:val="0"/>
          <w:sz w:val="20"/>
        </w:rPr>
      </w:pPr>
    </w:p>
    <w:p w14:paraId="36CD68AD" w14:textId="77777777" w:rsidR="004C20CC"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78B2C441" w14:textId="77777777" w:rsidR="00EE1576" w:rsidRDefault="00EE1576" w:rsidP="00795C61">
      <w:pPr>
        <w:pStyle w:val="Telobesedila"/>
        <w:rPr>
          <w:rFonts w:ascii="Tahoma" w:hAnsi="Tahoma" w:cs="Tahoma"/>
          <w:b w:val="0"/>
        </w:rPr>
      </w:pPr>
    </w:p>
    <w:p w14:paraId="7D1FD783" w14:textId="0788DDFC" w:rsidR="00EE1576" w:rsidRDefault="00EE1576" w:rsidP="00795C61">
      <w:pPr>
        <w:pStyle w:val="Telobesedila"/>
        <w:rPr>
          <w:rFonts w:ascii="Tahoma" w:hAnsi="Tahoma" w:cs="Tahoma"/>
          <w:b w:val="0"/>
        </w:rPr>
      </w:pPr>
      <w:r w:rsidRPr="00EE1576">
        <w:rPr>
          <w:rFonts w:ascii="Tahoma" w:hAnsi="Tahoma" w:cs="Tahoma"/>
          <w:b w:val="0"/>
        </w:rPr>
        <w:t>Za spremembo skrbnikov te pogodbe ali njihovih kontaktnih podatkov je dovolj pisno obvestilo ene stranke drugi stranki.</w:t>
      </w:r>
    </w:p>
    <w:p w14:paraId="01358613" w14:textId="77777777" w:rsidR="004C20CC" w:rsidRPr="000C4EC7" w:rsidRDefault="004C20CC" w:rsidP="004C20CC">
      <w:pPr>
        <w:ind w:left="567"/>
        <w:jc w:val="both"/>
        <w:rPr>
          <w:rFonts w:ascii="Tahoma" w:hAnsi="Tahoma" w:cs="Tahoma"/>
          <w:b/>
          <w:i w:val="0"/>
          <w:sz w:val="20"/>
        </w:rPr>
      </w:pPr>
    </w:p>
    <w:p w14:paraId="7D65367A"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711C4D03" w14:textId="77777777" w:rsidR="00423E39" w:rsidRDefault="00423E39" w:rsidP="00423E39">
      <w:pPr>
        <w:pStyle w:val="Odstavekseznama"/>
        <w:ind w:left="709"/>
        <w:jc w:val="both"/>
        <w:rPr>
          <w:rFonts w:ascii="Tahoma" w:hAnsi="Tahoma" w:cs="Tahoma"/>
          <w:b/>
          <w:i w:val="0"/>
          <w:sz w:val="20"/>
        </w:rPr>
      </w:pPr>
    </w:p>
    <w:p w14:paraId="2EE7F3A3" w14:textId="77777777" w:rsidR="004C20CC" w:rsidRDefault="00B86F10" w:rsidP="00FF1C5A">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37A8943" w14:textId="77777777" w:rsidR="00B86F10" w:rsidRPr="000C4EC7" w:rsidRDefault="00B86F10" w:rsidP="00B86F10">
      <w:pPr>
        <w:ind w:left="567"/>
        <w:rPr>
          <w:rFonts w:ascii="Tahoma" w:hAnsi="Tahoma" w:cs="Tahoma"/>
          <w:i w:val="0"/>
          <w:sz w:val="20"/>
        </w:rPr>
      </w:pPr>
    </w:p>
    <w:p w14:paraId="5EF08908" w14:textId="711B766C" w:rsid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w:t>
      </w:r>
      <w:r w:rsidR="007409AB">
        <w:rPr>
          <w:rFonts w:ascii="Tahoma" w:hAnsi="Tahoma" w:cs="Tahoma"/>
          <w:i w:val="0"/>
          <w:sz w:val="20"/>
        </w:rPr>
        <w:t>Mariboru</w:t>
      </w:r>
      <w:r>
        <w:rPr>
          <w:rFonts w:ascii="Tahoma" w:hAnsi="Tahoma" w:cs="Tahoma"/>
          <w:i w:val="0"/>
          <w:sz w:val="20"/>
        </w:rPr>
        <w:t>, po slovenskem pravu</w:t>
      </w:r>
      <w:r w:rsidRPr="00B86F10">
        <w:rPr>
          <w:rFonts w:ascii="Tahoma" w:hAnsi="Tahoma" w:cs="Tahoma"/>
          <w:i w:val="0"/>
          <w:sz w:val="20"/>
        </w:rPr>
        <w:t>.</w:t>
      </w:r>
    </w:p>
    <w:p w14:paraId="25060862" w14:textId="77777777" w:rsidR="0095753A" w:rsidRDefault="0095753A" w:rsidP="00B86F10">
      <w:pPr>
        <w:jc w:val="both"/>
        <w:rPr>
          <w:rFonts w:ascii="Tahoma" w:hAnsi="Tahoma" w:cs="Tahoma"/>
          <w:i w:val="0"/>
          <w:sz w:val="20"/>
        </w:rPr>
      </w:pPr>
    </w:p>
    <w:p w14:paraId="0E136A3E" w14:textId="77777777" w:rsidR="00790403" w:rsidRDefault="00790403" w:rsidP="00B86F10">
      <w:pPr>
        <w:jc w:val="both"/>
        <w:rPr>
          <w:rFonts w:ascii="Tahoma" w:hAnsi="Tahoma" w:cs="Tahoma"/>
          <w:i w:val="0"/>
          <w:sz w:val="20"/>
        </w:rPr>
      </w:pPr>
    </w:p>
    <w:p w14:paraId="2C78319C" w14:textId="77777777" w:rsidR="00790403" w:rsidRDefault="00790403" w:rsidP="00B86F10">
      <w:pPr>
        <w:jc w:val="both"/>
        <w:rPr>
          <w:rFonts w:ascii="Tahoma" w:hAnsi="Tahoma" w:cs="Tahoma"/>
          <w:i w:val="0"/>
          <w:sz w:val="20"/>
        </w:rPr>
      </w:pPr>
    </w:p>
    <w:p w14:paraId="09A9B9C9" w14:textId="77777777" w:rsidR="00790403" w:rsidRDefault="00790403" w:rsidP="00B86F10">
      <w:pPr>
        <w:jc w:val="both"/>
        <w:rPr>
          <w:rFonts w:ascii="Tahoma" w:hAnsi="Tahoma" w:cs="Tahoma"/>
          <w:i w:val="0"/>
          <w:sz w:val="20"/>
        </w:rPr>
      </w:pPr>
    </w:p>
    <w:p w14:paraId="3D994CEE" w14:textId="77777777" w:rsidR="00790403" w:rsidRDefault="00790403" w:rsidP="00B86F10">
      <w:pPr>
        <w:jc w:val="both"/>
        <w:rPr>
          <w:rFonts w:ascii="Tahoma" w:hAnsi="Tahoma" w:cs="Tahoma"/>
          <w:i w:val="0"/>
          <w:sz w:val="20"/>
        </w:rPr>
      </w:pPr>
    </w:p>
    <w:p w14:paraId="6B08BB54" w14:textId="77777777" w:rsidR="00790403" w:rsidRDefault="00790403" w:rsidP="00B86F10">
      <w:pPr>
        <w:jc w:val="both"/>
        <w:rPr>
          <w:rFonts w:ascii="Tahoma" w:hAnsi="Tahoma" w:cs="Tahoma"/>
          <w:i w:val="0"/>
          <w:sz w:val="20"/>
        </w:rPr>
      </w:pPr>
    </w:p>
    <w:p w14:paraId="3CA5436D" w14:textId="77777777" w:rsidR="00790403" w:rsidRDefault="00790403" w:rsidP="00B86F10">
      <w:pPr>
        <w:jc w:val="both"/>
        <w:rPr>
          <w:rFonts w:ascii="Tahoma" w:hAnsi="Tahoma" w:cs="Tahoma"/>
          <w:i w:val="0"/>
          <w:sz w:val="20"/>
        </w:rPr>
      </w:pPr>
    </w:p>
    <w:p w14:paraId="679F6036" w14:textId="77777777" w:rsidR="00790403" w:rsidRPr="00B86F10" w:rsidRDefault="00790403" w:rsidP="00B86F10">
      <w:pPr>
        <w:jc w:val="both"/>
        <w:rPr>
          <w:rFonts w:ascii="Tahoma" w:hAnsi="Tahoma" w:cs="Tahoma"/>
          <w:i w:val="0"/>
          <w:sz w:val="20"/>
        </w:rPr>
      </w:pPr>
    </w:p>
    <w:p w14:paraId="78B41A1D" w14:textId="5875CCE1" w:rsidR="00790F93" w:rsidRPr="0095753A" w:rsidRDefault="00790F93" w:rsidP="0095753A">
      <w:pPr>
        <w:pStyle w:val="Odstavekseznama"/>
        <w:numPr>
          <w:ilvl w:val="0"/>
          <w:numId w:val="36"/>
        </w:numPr>
        <w:ind w:left="709"/>
        <w:jc w:val="both"/>
        <w:rPr>
          <w:rFonts w:ascii="Tahoma" w:hAnsi="Tahoma" w:cs="Tahoma"/>
          <w:b/>
          <w:i w:val="0"/>
          <w:sz w:val="20"/>
        </w:rPr>
      </w:pPr>
      <w:r w:rsidRPr="0095753A">
        <w:rPr>
          <w:rFonts w:ascii="Tahoma" w:hAnsi="Tahoma" w:cs="Tahoma"/>
          <w:b/>
          <w:i w:val="0"/>
          <w:sz w:val="20"/>
        </w:rPr>
        <w:t>KLAUZULI</w:t>
      </w:r>
    </w:p>
    <w:p w14:paraId="29B12DF8" w14:textId="77777777" w:rsidR="00790F93" w:rsidRPr="00B86F10" w:rsidRDefault="00790F93" w:rsidP="00B86F10">
      <w:pPr>
        <w:jc w:val="both"/>
        <w:rPr>
          <w:rFonts w:ascii="Tahoma" w:hAnsi="Tahoma" w:cs="Tahoma"/>
          <w:i w:val="0"/>
          <w:sz w:val="20"/>
        </w:rPr>
      </w:pPr>
    </w:p>
    <w:p w14:paraId="555B0FEF" w14:textId="77777777" w:rsidR="0021485C" w:rsidRPr="00005527" w:rsidRDefault="0021485C" w:rsidP="0021485C">
      <w:pPr>
        <w:widowControl w:val="0"/>
        <w:autoSpaceDE w:val="0"/>
        <w:autoSpaceDN w:val="0"/>
        <w:adjustRightInd w:val="0"/>
        <w:contextualSpacing/>
        <w:rPr>
          <w:rFonts w:ascii="Calibri" w:hAnsi="Calibri" w:cs="Calibri"/>
          <w:b/>
          <w:i w:val="0"/>
          <w:lang w:bidi="he-IL"/>
        </w:rPr>
      </w:pPr>
      <w:r w:rsidRPr="00005527">
        <w:rPr>
          <w:rFonts w:ascii="Calibri" w:hAnsi="Calibri" w:cs="Calibri"/>
          <w:b/>
          <w:lang w:bidi="he-IL"/>
        </w:rPr>
        <w:t>Protikorupcijska klavzula</w:t>
      </w:r>
    </w:p>
    <w:p w14:paraId="47141283" w14:textId="77777777" w:rsidR="00B86F10" w:rsidRPr="000C4EC7" w:rsidRDefault="00B86F10" w:rsidP="00B86F10">
      <w:pPr>
        <w:ind w:left="567"/>
        <w:jc w:val="both"/>
        <w:rPr>
          <w:rFonts w:ascii="Tahoma" w:hAnsi="Tahoma" w:cs="Tahoma"/>
          <w:i w:val="0"/>
          <w:sz w:val="20"/>
        </w:rPr>
      </w:pPr>
    </w:p>
    <w:p w14:paraId="681705F4" w14:textId="77777777" w:rsidR="004C20CC" w:rsidRPr="000C4EC7" w:rsidRDefault="00292A22" w:rsidP="00FF1C5A">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564C3DBA" w14:textId="77777777" w:rsidR="00DA13B6" w:rsidRPr="000C4EC7" w:rsidRDefault="00DA13B6" w:rsidP="00DA13B6">
      <w:pPr>
        <w:ind w:left="567"/>
        <w:rPr>
          <w:rFonts w:ascii="Tahoma" w:hAnsi="Tahoma" w:cs="Tahoma"/>
          <w:i w:val="0"/>
          <w:sz w:val="20"/>
        </w:rPr>
      </w:pPr>
    </w:p>
    <w:p w14:paraId="45E8EB7A" w14:textId="44A726E6"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139E782C" w14:textId="77777777" w:rsidR="004C20CC" w:rsidRPr="000C4EC7" w:rsidRDefault="004C20CC" w:rsidP="004C20CC">
      <w:pPr>
        <w:ind w:left="567"/>
        <w:jc w:val="both"/>
        <w:rPr>
          <w:rFonts w:ascii="Tahoma" w:hAnsi="Tahoma" w:cs="Tahoma"/>
          <w:i w:val="0"/>
          <w:color w:val="000000"/>
          <w:sz w:val="20"/>
        </w:rPr>
      </w:pPr>
    </w:p>
    <w:p w14:paraId="4174E316" w14:textId="77777777" w:rsidR="004C20CC"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28359F77" w14:textId="77777777" w:rsidR="008011E9" w:rsidRDefault="008011E9" w:rsidP="00041CC5">
      <w:pPr>
        <w:jc w:val="both"/>
        <w:rPr>
          <w:rFonts w:ascii="Tahoma" w:hAnsi="Tahoma" w:cs="Tahoma"/>
          <w:i w:val="0"/>
          <w:color w:val="000000"/>
          <w:sz w:val="20"/>
        </w:rPr>
      </w:pPr>
    </w:p>
    <w:p w14:paraId="7416B2E1" w14:textId="4CAC1604" w:rsidR="00790F93" w:rsidRDefault="0095753A" w:rsidP="00790F93">
      <w:pPr>
        <w:numPr>
          <w:ilvl w:val="0"/>
          <w:numId w:val="9"/>
        </w:numPr>
        <w:jc w:val="center"/>
        <w:rPr>
          <w:rFonts w:ascii="Tahoma" w:hAnsi="Tahoma" w:cs="Tahoma"/>
          <w:i w:val="0"/>
          <w:sz w:val="20"/>
        </w:rPr>
      </w:pPr>
      <w:r>
        <w:rPr>
          <w:rFonts w:ascii="Tahoma" w:hAnsi="Tahoma" w:cs="Tahoma"/>
          <w:i w:val="0"/>
          <w:sz w:val="20"/>
        </w:rPr>
        <w:t>č</w:t>
      </w:r>
      <w:r w:rsidR="00790F93" w:rsidRPr="0095753A">
        <w:rPr>
          <w:rFonts w:ascii="Tahoma" w:hAnsi="Tahoma" w:cs="Tahoma"/>
          <w:i w:val="0"/>
          <w:sz w:val="20"/>
        </w:rPr>
        <w:t>len</w:t>
      </w:r>
    </w:p>
    <w:p w14:paraId="26C32481" w14:textId="77777777" w:rsidR="00790F93" w:rsidRPr="0095753A" w:rsidRDefault="00790F93" w:rsidP="0095753A">
      <w:pPr>
        <w:ind w:left="720"/>
        <w:rPr>
          <w:rFonts w:ascii="Tahoma" w:hAnsi="Tahoma" w:cs="Tahoma"/>
          <w:i w:val="0"/>
          <w:sz w:val="20"/>
        </w:rPr>
      </w:pPr>
    </w:p>
    <w:p w14:paraId="362AB951" w14:textId="77777777" w:rsidR="0021485C" w:rsidRDefault="0021485C" w:rsidP="0021485C">
      <w:pPr>
        <w:jc w:val="both"/>
        <w:rPr>
          <w:rFonts w:ascii="Tahoma" w:hAnsi="Tahoma" w:cs="Tahoma"/>
          <w:b/>
          <w:bCs/>
          <w:iCs/>
          <w:color w:val="000000"/>
          <w:sz w:val="20"/>
        </w:rPr>
      </w:pPr>
      <w:r w:rsidRPr="0021485C">
        <w:rPr>
          <w:rFonts w:ascii="Tahoma" w:hAnsi="Tahoma" w:cs="Tahoma"/>
          <w:b/>
          <w:bCs/>
          <w:iCs/>
          <w:color w:val="000000"/>
          <w:sz w:val="20"/>
        </w:rPr>
        <w:t>Omejitev poslovanja</w:t>
      </w:r>
    </w:p>
    <w:p w14:paraId="215BD380" w14:textId="77777777" w:rsidR="00790F93" w:rsidRPr="0021485C" w:rsidRDefault="00790F93" w:rsidP="0021485C">
      <w:pPr>
        <w:jc w:val="both"/>
        <w:rPr>
          <w:rFonts w:ascii="Tahoma" w:hAnsi="Tahoma" w:cs="Tahoma"/>
          <w:i w:val="0"/>
          <w:color w:val="000000"/>
          <w:sz w:val="20"/>
        </w:rPr>
      </w:pPr>
    </w:p>
    <w:p w14:paraId="2014248E" w14:textId="23184D8C" w:rsidR="0021485C" w:rsidRPr="0021485C" w:rsidRDefault="0021485C" w:rsidP="0021485C">
      <w:pPr>
        <w:jc w:val="both"/>
        <w:rPr>
          <w:rFonts w:ascii="Tahoma" w:hAnsi="Tahoma" w:cs="Tahoma"/>
          <w:i w:val="0"/>
          <w:color w:val="000000"/>
          <w:sz w:val="20"/>
        </w:rPr>
      </w:pPr>
      <w:r w:rsidRPr="0095753A">
        <w:rPr>
          <w:rFonts w:ascii="Tahoma" w:hAnsi="Tahoma" w:cs="Tahoma"/>
          <w:i w:val="0"/>
          <w:color w:val="000000"/>
          <w:sz w:val="20"/>
        </w:rPr>
        <w:t xml:space="preserve">Pogodba je nična, če je sklenjena s subjektom, v katerem je </w:t>
      </w:r>
      <w:r w:rsidR="00EA4684">
        <w:rPr>
          <w:rFonts w:ascii="Tahoma" w:hAnsi="Tahoma" w:cs="Tahoma"/>
          <w:i w:val="0"/>
          <w:color w:val="000000"/>
          <w:sz w:val="20"/>
        </w:rPr>
        <w:t>zavarovalčev</w:t>
      </w:r>
      <w:r w:rsidRPr="0095753A">
        <w:rPr>
          <w:rFonts w:ascii="Tahoma" w:hAnsi="Tahoma" w:cs="Tahoma"/>
          <w:i w:val="0"/>
          <w:color w:val="000000"/>
          <w:sz w:val="20"/>
        </w:rPr>
        <w:t xml:space="preserve"> funkcionar ali njegov družinski član:</w:t>
      </w:r>
    </w:p>
    <w:p w14:paraId="3FCB240B" w14:textId="77777777" w:rsidR="0021485C" w:rsidRPr="0021485C" w:rsidRDefault="0021485C" w:rsidP="0021485C">
      <w:pPr>
        <w:numPr>
          <w:ilvl w:val="0"/>
          <w:numId w:val="48"/>
        </w:numPr>
        <w:jc w:val="both"/>
        <w:rPr>
          <w:rFonts w:ascii="Tahoma" w:hAnsi="Tahoma" w:cs="Tahoma"/>
          <w:i w:val="0"/>
          <w:color w:val="000000"/>
          <w:sz w:val="20"/>
        </w:rPr>
      </w:pPr>
      <w:r w:rsidRPr="0095753A">
        <w:rPr>
          <w:rFonts w:ascii="Tahoma" w:hAnsi="Tahoma" w:cs="Tahoma"/>
          <w:i w:val="0"/>
          <w:color w:val="000000"/>
          <w:sz w:val="20"/>
        </w:rPr>
        <w:t>udeležen kot poslovodja, član poslovodstva ali zakoniti zastopnik,</w:t>
      </w:r>
    </w:p>
    <w:p w14:paraId="3830403A" w14:textId="64F4122E" w:rsidR="0021485C" w:rsidRPr="0021485C" w:rsidRDefault="0021485C" w:rsidP="0095753A">
      <w:pPr>
        <w:numPr>
          <w:ilvl w:val="0"/>
          <w:numId w:val="48"/>
        </w:numPr>
        <w:jc w:val="both"/>
        <w:rPr>
          <w:rFonts w:ascii="Tahoma" w:hAnsi="Tahoma" w:cs="Tahoma"/>
          <w:i w:val="0"/>
          <w:color w:val="000000"/>
          <w:sz w:val="20"/>
        </w:rPr>
      </w:pPr>
      <w:r w:rsidRPr="0095753A">
        <w:rPr>
          <w:rFonts w:ascii="Tahoma" w:hAnsi="Tahoma" w:cs="Tahoma"/>
          <w:i w:val="0"/>
          <w:color w:val="000000"/>
          <w:sz w:val="20"/>
        </w:rPr>
        <w:t>neposredno ali preko drugih pravnih oseb v več kot pet odstotnem (5 %) deležu udeležen pri ustanoviteljskih pravicah, upravljanju ali kapitalu.</w:t>
      </w:r>
    </w:p>
    <w:p w14:paraId="25CAC48A" w14:textId="77777777" w:rsidR="0021485C" w:rsidRDefault="0021485C" w:rsidP="00041CC5">
      <w:pPr>
        <w:jc w:val="both"/>
        <w:rPr>
          <w:rFonts w:ascii="Tahoma" w:hAnsi="Tahoma" w:cs="Tahoma"/>
          <w:i w:val="0"/>
          <w:color w:val="000000"/>
          <w:sz w:val="20"/>
        </w:rPr>
      </w:pPr>
    </w:p>
    <w:p w14:paraId="30CC5267" w14:textId="77777777" w:rsidR="00790F93" w:rsidRDefault="00790F93" w:rsidP="008011E9">
      <w:pPr>
        <w:pStyle w:val="Odstavekseznama"/>
        <w:numPr>
          <w:ilvl w:val="0"/>
          <w:numId w:val="36"/>
        </w:numPr>
        <w:ind w:left="709"/>
        <w:jc w:val="both"/>
        <w:rPr>
          <w:rFonts w:ascii="Tahoma" w:hAnsi="Tahoma" w:cs="Tahoma"/>
          <w:b/>
          <w:i w:val="0"/>
          <w:sz w:val="20"/>
        </w:rPr>
      </w:pPr>
      <w:r>
        <w:rPr>
          <w:rFonts w:ascii="Tahoma" w:hAnsi="Tahoma" w:cs="Tahoma"/>
          <w:b/>
          <w:i w:val="0"/>
          <w:sz w:val="20"/>
        </w:rPr>
        <w:t>ODSTOP OD POGODBE</w:t>
      </w:r>
    </w:p>
    <w:p w14:paraId="21919C82" w14:textId="77777777" w:rsidR="008011E9" w:rsidRPr="0095753A" w:rsidRDefault="008011E9" w:rsidP="00041CC5">
      <w:pPr>
        <w:jc w:val="both"/>
        <w:rPr>
          <w:rFonts w:ascii="Tahoma" w:hAnsi="Tahoma" w:cs="Tahoma"/>
          <w:b/>
          <w:bCs/>
          <w:iCs/>
          <w:color w:val="000000"/>
          <w:sz w:val="20"/>
        </w:rPr>
      </w:pPr>
    </w:p>
    <w:p w14:paraId="3DDE7AAE" w14:textId="399DACB2" w:rsidR="00790F93" w:rsidRPr="0095753A" w:rsidRDefault="00790F93" w:rsidP="00041CC5">
      <w:pPr>
        <w:jc w:val="both"/>
        <w:rPr>
          <w:rFonts w:ascii="Tahoma" w:hAnsi="Tahoma" w:cs="Tahoma"/>
          <w:b/>
          <w:bCs/>
          <w:iCs/>
          <w:color w:val="000000"/>
          <w:sz w:val="20"/>
        </w:rPr>
      </w:pPr>
      <w:r w:rsidRPr="0095753A">
        <w:rPr>
          <w:rFonts w:ascii="Tahoma" w:hAnsi="Tahoma" w:cs="Tahoma"/>
          <w:b/>
          <w:bCs/>
          <w:iCs/>
          <w:color w:val="000000"/>
          <w:sz w:val="20"/>
        </w:rPr>
        <w:t>Razvezni pogoj</w:t>
      </w:r>
    </w:p>
    <w:p w14:paraId="519BFB6D" w14:textId="07BF04E5" w:rsidR="008011E9" w:rsidRPr="008011E9" w:rsidRDefault="008011E9" w:rsidP="008011E9">
      <w:pPr>
        <w:numPr>
          <w:ilvl w:val="0"/>
          <w:numId w:val="9"/>
        </w:numPr>
        <w:jc w:val="center"/>
        <w:rPr>
          <w:rFonts w:ascii="Tahoma" w:hAnsi="Tahoma" w:cs="Tahoma"/>
          <w:i w:val="0"/>
          <w:sz w:val="20"/>
        </w:rPr>
      </w:pPr>
      <w:r w:rsidRPr="008011E9">
        <w:rPr>
          <w:rFonts w:ascii="Tahoma" w:hAnsi="Tahoma" w:cs="Tahoma"/>
          <w:i w:val="0"/>
          <w:sz w:val="20"/>
        </w:rPr>
        <w:t>člen</w:t>
      </w:r>
    </w:p>
    <w:p w14:paraId="2F3E8EB2" w14:textId="77777777" w:rsidR="008011E9" w:rsidRDefault="008011E9" w:rsidP="00041CC5">
      <w:pPr>
        <w:jc w:val="both"/>
        <w:rPr>
          <w:rFonts w:ascii="Tahoma" w:hAnsi="Tahoma" w:cs="Tahoma"/>
          <w:i w:val="0"/>
          <w:color w:val="000000"/>
          <w:sz w:val="20"/>
        </w:rPr>
      </w:pPr>
    </w:p>
    <w:p w14:paraId="392F4A42" w14:textId="62EA8B4B" w:rsidR="00C07A3F" w:rsidRPr="00C07A3F" w:rsidRDefault="008011E9" w:rsidP="00C07A3F">
      <w:pPr>
        <w:jc w:val="both"/>
        <w:rPr>
          <w:rFonts w:ascii="Tahoma" w:hAnsi="Tahoma" w:cs="Tahoma"/>
          <w:i w:val="0"/>
          <w:sz w:val="20"/>
        </w:rPr>
      </w:pPr>
      <w:bookmarkStart w:id="7" w:name="_Hlk173827908"/>
      <w:r w:rsidRPr="00022411">
        <w:rPr>
          <w:rFonts w:ascii="Tahoma" w:hAnsi="Tahoma" w:cs="Tahoma"/>
          <w:i w:val="0"/>
          <w:sz w:val="20"/>
        </w:rPr>
        <w:t xml:space="preserve">Ta pogodba preneha veljati, če je </w:t>
      </w:r>
      <w:r w:rsidR="00EA4684">
        <w:rPr>
          <w:rFonts w:ascii="Tahoma" w:hAnsi="Tahoma" w:cs="Tahoma"/>
          <w:i w:val="0"/>
          <w:sz w:val="20"/>
        </w:rPr>
        <w:t>zavarovalec</w:t>
      </w:r>
      <w:r w:rsidR="00EA4684" w:rsidRPr="00022411">
        <w:rPr>
          <w:rFonts w:ascii="Tahoma" w:hAnsi="Tahoma" w:cs="Tahoma"/>
          <w:i w:val="0"/>
          <w:sz w:val="20"/>
        </w:rPr>
        <w:t xml:space="preserve"> </w:t>
      </w:r>
      <w:r w:rsidRPr="00022411">
        <w:rPr>
          <w:rFonts w:ascii="Tahoma" w:hAnsi="Tahoma" w:cs="Tahoma"/>
          <w:i w:val="0"/>
          <w:sz w:val="20"/>
        </w:rPr>
        <w:t xml:space="preserve">seznanjen, da je  sodišče s pravnomočno odločitvijo ugotovilo kršitev obveznosti iz drugega odstavka 3. člena ZJN-3 s strani </w:t>
      </w:r>
      <w:r w:rsidR="006B363A">
        <w:rPr>
          <w:rFonts w:ascii="Tahoma" w:hAnsi="Tahoma" w:cs="Tahoma"/>
          <w:i w:val="0"/>
          <w:sz w:val="20"/>
        </w:rPr>
        <w:t>zavarovalnice</w:t>
      </w:r>
      <w:r w:rsidR="006B363A" w:rsidRPr="00022411">
        <w:rPr>
          <w:rFonts w:ascii="Tahoma" w:hAnsi="Tahoma" w:cs="Tahoma"/>
          <w:i w:val="0"/>
          <w:sz w:val="20"/>
        </w:rPr>
        <w:t xml:space="preserve"> </w:t>
      </w:r>
      <w:r w:rsidRPr="00022411">
        <w:rPr>
          <w:rFonts w:ascii="Tahoma" w:hAnsi="Tahoma" w:cs="Tahoma"/>
          <w:i w:val="0"/>
          <w:sz w:val="20"/>
        </w:rPr>
        <w:t>izv</w:t>
      </w:r>
      <w:r w:rsidR="003D070B">
        <w:rPr>
          <w:rFonts w:ascii="Tahoma" w:hAnsi="Tahoma" w:cs="Tahoma"/>
          <w:i w:val="0"/>
          <w:sz w:val="20"/>
        </w:rPr>
        <w:t>ajalke</w:t>
      </w:r>
      <w:r w:rsidRPr="00022411">
        <w:rPr>
          <w:rFonts w:ascii="Tahoma" w:hAnsi="Tahoma" w:cs="Tahoma"/>
          <w:i w:val="0"/>
          <w:sz w:val="20"/>
        </w:rPr>
        <w:t xml:space="preserve"> javnega naročila ali njegovega podizvajalca ali če je </w:t>
      </w:r>
      <w:r w:rsidR="00EA4684">
        <w:rPr>
          <w:rFonts w:ascii="Tahoma" w:hAnsi="Tahoma" w:cs="Tahoma"/>
          <w:i w:val="0"/>
          <w:sz w:val="20"/>
        </w:rPr>
        <w:t>zavarovalec</w:t>
      </w:r>
      <w:r w:rsidR="00EA4684" w:rsidRPr="00022411">
        <w:rPr>
          <w:rFonts w:ascii="Tahoma" w:hAnsi="Tahoma" w:cs="Tahoma"/>
          <w:i w:val="0"/>
          <w:sz w:val="20"/>
        </w:rPr>
        <w:t xml:space="preserve"> </w:t>
      </w:r>
      <w:r w:rsidRPr="00022411">
        <w:rPr>
          <w:rFonts w:ascii="Tahoma" w:hAnsi="Tahoma" w:cs="Tahoma"/>
          <w:i w:val="0"/>
          <w:sz w:val="20"/>
        </w:rPr>
        <w:t xml:space="preserve">seznanjen, da je pristojni državni organ pri </w:t>
      </w:r>
      <w:r w:rsidR="003D070B">
        <w:rPr>
          <w:rFonts w:ascii="Tahoma" w:hAnsi="Tahoma" w:cs="Tahoma"/>
          <w:i w:val="0"/>
          <w:sz w:val="20"/>
        </w:rPr>
        <w:t>zavarovalnici</w:t>
      </w:r>
      <w:r w:rsidRPr="00022411">
        <w:rPr>
          <w:rFonts w:ascii="Tahoma" w:hAnsi="Tahoma" w:cs="Tahoma"/>
          <w:i w:val="0"/>
          <w:sz w:val="20"/>
        </w:rPr>
        <w:t xml:space="preserve"> ali njegovem podizvajalcu v času izvajanja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bookmarkEnd w:id="7"/>
    <w:p w14:paraId="516D85B2" w14:textId="77777777" w:rsidR="005A2E01" w:rsidRDefault="005A2E01" w:rsidP="00C07A3F">
      <w:pPr>
        <w:jc w:val="both"/>
        <w:rPr>
          <w:rFonts w:ascii="Tahoma" w:hAnsi="Tahoma" w:cs="Tahoma"/>
          <w:i w:val="0"/>
          <w:sz w:val="20"/>
        </w:rPr>
      </w:pPr>
    </w:p>
    <w:p w14:paraId="6A969144" w14:textId="5050136F" w:rsidR="00C07A3F" w:rsidRPr="00C07A3F" w:rsidRDefault="00C07A3F" w:rsidP="00C07A3F">
      <w:pPr>
        <w:jc w:val="both"/>
        <w:rPr>
          <w:rFonts w:ascii="Tahoma" w:hAnsi="Tahoma" w:cs="Tahoma"/>
          <w:i w:val="0"/>
          <w:sz w:val="20"/>
        </w:rPr>
      </w:pPr>
      <w:r w:rsidRPr="00C07A3F">
        <w:rPr>
          <w:rFonts w:ascii="Tahoma" w:hAnsi="Tahoma" w:cs="Tahoma"/>
          <w:i w:val="0"/>
          <w:sz w:val="20"/>
        </w:rPr>
        <w:t xml:space="preserve">Zavarovalnica lahko v roku, ki ga bo določil </w:t>
      </w:r>
      <w:r w:rsidR="00EA4684">
        <w:rPr>
          <w:rFonts w:ascii="Tahoma" w:hAnsi="Tahoma" w:cs="Tahoma"/>
          <w:i w:val="0"/>
          <w:sz w:val="20"/>
        </w:rPr>
        <w:t>zavarovalec</w:t>
      </w:r>
      <w:r w:rsidRPr="00C07A3F">
        <w:rPr>
          <w:rFonts w:ascii="Tahoma" w:hAnsi="Tahoma" w:cs="Tahoma"/>
          <w:i w:val="0"/>
          <w:sz w:val="20"/>
        </w:rPr>
        <w:t xml:space="preserve">,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predložila dokazov za podizvajalca ali če jih bo, pa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ocenil, da ti ukrepi ne zadoščajo, lahko zavarovalnica zamenja podizvajalca v roku, ki ga bo določil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in ne sme biti daljši od 15 dni v skladu s 94. členom ZJN-3, ali sam prevzame dela, ki jih je oddal v </w:t>
      </w:r>
      <w:proofErr w:type="spellStart"/>
      <w:r w:rsidRPr="00C07A3F">
        <w:rPr>
          <w:rFonts w:ascii="Tahoma" w:hAnsi="Tahoma" w:cs="Tahoma"/>
          <w:i w:val="0"/>
          <w:sz w:val="20"/>
        </w:rPr>
        <w:t>podizvajanje</w:t>
      </w:r>
      <w:proofErr w:type="spellEnd"/>
      <w:r w:rsidRPr="00C07A3F">
        <w:rPr>
          <w:rFonts w:ascii="Tahoma" w:hAnsi="Tahoma" w:cs="Tahoma"/>
          <w:i w:val="0"/>
          <w:sz w:val="20"/>
        </w:rPr>
        <w:t xml:space="preserve"> temu podizvajalcu, če ta zamenjava ali prevzem ne pomeni bistvene spremembe pogodbe. Če zavarovalnica ne bo predložila dokazov zase ali za podizvajalca ali če jih bo, pa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ocenil, da ti ukrepi ne zadoščajo, ali če zavarovalnica ne bo prevzela del sama ali predlagala novega podizvajalca ali če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 xml:space="preserve">v skladu s 94. členom ZJN-3 pravočasno predlaganega novega podizvajalca zavrnil, se razvezni pogoj uresniči pod pogojem, da je od seznanitve </w:t>
      </w:r>
      <w:r w:rsidR="00EA4684">
        <w:rPr>
          <w:rFonts w:ascii="Tahoma" w:hAnsi="Tahoma" w:cs="Tahoma"/>
          <w:i w:val="0"/>
          <w:sz w:val="20"/>
        </w:rPr>
        <w:t>zavarovalca</w:t>
      </w:r>
      <w:r w:rsidR="00EA4684" w:rsidRPr="00C07A3F">
        <w:rPr>
          <w:rFonts w:ascii="Tahoma" w:hAnsi="Tahoma" w:cs="Tahoma"/>
          <w:i w:val="0"/>
          <w:sz w:val="20"/>
        </w:rPr>
        <w:t xml:space="preserve"> </w:t>
      </w:r>
      <w:r w:rsidRPr="00C07A3F">
        <w:rPr>
          <w:rFonts w:ascii="Tahoma" w:hAnsi="Tahoma" w:cs="Tahoma"/>
          <w:i w:val="0"/>
          <w:sz w:val="20"/>
        </w:rPr>
        <w:t xml:space="preserve">s kršitvijo in do izteka veljavnosti pogodbe še najmanj šest mesecev. </w:t>
      </w:r>
    </w:p>
    <w:p w14:paraId="2D4FCF85" w14:textId="77777777" w:rsidR="00C07A3F" w:rsidRPr="00C07A3F" w:rsidRDefault="00C07A3F" w:rsidP="00C07A3F">
      <w:pPr>
        <w:jc w:val="both"/>
        <w:rPr>
          <w:rFonts w:ascii="Tahoma" w:hAnsi="Tahoma" w:cs="Tahoma"/>
          <w:i w:val="0"/>
          <w:sz w:val="20"/>
        </w:rPr>
      </w:pPr>
    </w:p>
    <w:p w14:paraId="69D8F7C8" w14:textId="2FE9B261" w:rsidR="00C07A3F" w:rsidRPr="00C07A3F" w:rsidRDefault="00C07A3F" w:rsidP="00C07A3F">
      <w:pPr>
        <w:jc w:val="both"/>
        <w:rPr>
          <w:rFonts w:ascii="Tahoma" w:hAnsi="Tahoma" w:cs="Tahoma"/>
          <w:i w:val="0"/>
          <w:sz w:val="20"/>
        </w:rPr>
      </w:pPr>
      <w:r w:rsidRPr="00C07A3F">
        <w:rPr>
          <w:rFonts w:ascii="Tahoma" w:hAnsi="Tahoma" w:cs="Tahoma"/>
          <w:i w:val="0"/>
          <w:sz w:val="20"/>
        </w:rPr>
        <w:t xml:space="preserve">V primeru izpolnitve razveznega pogoja se šteje, da je pogodba za zavarovalnico razvezana z dnem sklenitve nove pogodbe o izvedbi javnega naročila za predmetno naročilo. O datumu sklenitve nove pogodbe bo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obvestil zavarovalnico.</w:t>
      </w:r>
    </w:p>
    <w:p w14:paraId="43A6A506" w14:textId="77777777" w:rsidR="00C07A3F" w:rsidRPr="00C07A3F" w:rsidRDefault="00C07A3F" w:rsidP="00C07A3F">
      <w:pPr>
        <w:jc w:val="both"/>
        <w:rPr>
          <w:rFonts w:ascii="Tahoma" w:hAnsi="Tahoma" w:cs="Tahoma"/>
          <w:i w:val="0"/>
          <w:sz w:val="20"/>
        </w:rPr>
      </w:pPr>
    </w:p>
    <w:p w14:paraId="2BCA4862" w14:textId="2C1EBB1B" w:rsidR="008011E9" w:rsidRPr="00022411" w:rsidRDefault="00C07A3F" w:rsidP="00C07A3F">
      <w:pPr>
        <w:jc w:val="both"/>
        <w:rPr>
          <w:rFonts w:ascii="Tahoma" w:hAnsi="Tahoma" w:cs="Tahoma"/>
          <w:i w:val="0"/>
          <w:sz w:val="20"/>
        </w:rPr>
      </w:pPr>
      <w:r w:rsidRPr="00C07A3F">
        <w:rPr>
          <w:rFonts w:ascii="Tahoma" w:hAnsi="Tahoma" w:cs="Tahoma"/>
          <w:i w:val="0"/>
          <w:sz w:val="20"/>
        </w:rPr>
        <w:t xml:space="preserve">Če </w:t>
      </w:r>
      <w:r w:rsidR="00EA4684">
        <w:rPr>
          <w:rFonts w:ascii="Tahoma" w:hAnsi="Tahoma" w:cs="Tahoma"/>
          <w:i w:val="0"/>
          <w:sz w:val="20"/>
        </w:rPr>
        <w:t>zavarovalec</w:t>
      </w:r>
      <w:r w:rsidR="00EA4684" w:rsidRPr="00C07A3F">
        <w:rPr>
          <w:rFonts w:ascii="Tahoma" w:hAnsi="Tahoma" w:cs="Tahoma"/>
          <w:i w:val="0"/>
          <w:sz w:val="20"/>
        </w:rPr>
        <w:t xml:space="preserve"> </w:t>
      </w:r>
      <w:r w:rsidRPr="00C07A3F">
        <w:rPr>
          <w:rFonts w:ascii="Tahoma" w:hAnsi="Tahoma" w:cs="Tahoma"/>
          <w:i w:val="0"/>
          <w:sz w:val="20"/>
        </w:rPr>
        <w:t>v 60 dneh od seznanitve s kršitvijo ne začne novega postopka javnega naročila, se šteje, da je pogodba razvezana 60. dan od seznanitve s kršitvijo.</w:t>
      </w:r>
    </w:p>
    <w:p w14:paraId="3C389830" w14:textId="77777777" w:rsidR="004C20CC" w:rsidRDefault="004C20CC" w:rsidP="004C20CC">
      <w:pPr>
        <w:ind w:left="567"/>
        <w:jc w:val="both"/>
        <w:rPr>
          <w:rFonts w:ascii="Tahoma" w:hAnsi="Tahoma" w:cs="Tahoma"/>
          <w:i w:val="0"/>
          <w:color w:val="000000"/>
          <w:sz w:val="20"/>
        </w:rPr>
      </w:pPr>
    </w:p>
    <w:p w14:paraId="6DA4E163" w14:textId="2B3C2C12" w:rsidR="00790F93" w:rsidRPr="0095753A" w:rsidRDefault="00790F93" w:rsidP="0095753A">
      <w:pPr>
        <w:numPr>
          <w:ilvl w:val="0"/>
          <w:numId w:val="9"/>
        </w:numPr>
        <w:jc w:val="center"/>
        <w:rPr>
          <w:rFonts w:ascii="Tahoma" w:hAnsi="Tahoma" w:cs="Tahoma"/>
          <w:i w:val="0"/>
          <w:sz w:val="20"/>
        </w:rPr>
      </w:pPr>
      <w:r w:rsidRPr="0095753A">
        <w:rPr>
          <w:rFonts w:ascii="Tahoma" w:hAnsi="Tahoma" w:cs="Tahoma"/>
          <w:i w:val="0"/>
          <w:sz w:val="20"/>
        </w:rPr>
        <w:t>člen</w:t>
      </w:r>
    </w:p>
    <w:p w14:paraId="530EFE93" w14:textId="77777777" w:rsidR="00790F93" w:rsidRDefault="00790F93" w:rsidP="00790F93">
      <w:pPr>
        <w:jc w:val="both"/>
        <w:rPr>
          <w:rFonts w:ascii="Tahoma" w:hAnsi="Tahoma" w:cs="Tahoma"/>
          <w:bCs/>
          <w:i w:val="0"/>
          <w:color w:val="000000"/>
          <w:sz w:val="20"/>
        </w:rPr>
      </w:pPr>
    </w:p>
    <w:p w14:paraId="0EEBE83B" w14:textId="265EEF54" w:rsidR="00790F93" w:rsidRPr="00790F93" w:rsidRDefault="00790F93" w:rsidP="0095753A">
      <w:pPr>
        <w:jc w:val="both"/>
        <w:rPr>
          <w:rFonts w:ascii="Tahoma" w:hAnsi="Tahoma" w:cs="Tahoma"/>
          <w:bCs/>
          <w:i w:val="0"/>
          <w:color w:val="000000"/>
          <w:sz w:val="20"/>
        </w:rPr>
      </w:pPr>
      <w:bookmarkStart w:id="8" w:name="_Hlk173828534"/>
      <w:r w:rsidRPr="00790F93">
        <w:rPr>
          <w:rFonts w:ascii="Tahoma" w:hAnsi="Tahoma" w:cs="Tahoma"/>
          <w:bCs/>
          <w:i w:val="0"/>
          <w:color w:val="000000"/>
          <w:sz w:val="20"/>
        </w:rPr>
        <w:t xml:space="preserve">Med veljavnostjo </w:t>
      </w:r>
      <w:r w:rsidR="003E5D9D">
        <w:rPr>
          <w:rFonts w:ascii="Tahoma" w:hAnsi="Tahoma" w:cs="Tahoma"/>
          <w:bCs/>
          <w:i w:val="0"/>
          <w:color w:val="000000"/>
          <w:sz w:val="20"/>
        </w:rPr>
        <w:t>pogodbe</w:t>
      </w:r>
      <w:r w:rsidRPr="00790F93">
        <w:rPr>
          <w:rFonts w:ascii="Tahoma" w:hAnsi="Tahoma" w:cs="Tahoma"/>
          <w:bCs/>
          <w:i w:val="0"/>
          <w:color w:val="000000"/>
          <w:sz w:val="20"/>
        </w:rPr>
        <w:t xml:space="preserve"> lahko </w:t>
      </w:r>
      <w:r w:rsidR="00EA4684">
        <w:rPr>
          <w:rFonts w:ascii="Tahoma" w:hAnsi="Tahoma" w:cs="Tahoma"/>
          <w:bCs/>
          <w:i w:val="0"/>
          <w:color w:val="000000"/>
          <w:sz w:val="20"/>
        </w:rPr>
        <w:t>zavarovalec</w:t>
      </w:r>
      <w:r w:rsidRPr="00790F93">
        <w:rPr>
          <w:rFonts w:ascii="Tahoma" w:hAnsi="Tahoma" w:cs="Tahoma"/>
          <w:bCs/>
          <w:i w:val="0"/>
          <w:color w:val="000000"/>
          <w:sz w:val="20"/>
        </w:rPr>
        <w:t xml:space="preserve"> ne glede na določbe zakona, ki ureja obligacijska razmerja, odstopi od </w:t>
      </w:r>
      <w:r w:rsidR="003E5D9D">
        <w:rPr>
          <w:rFonts w:ascii="Tahoma" w:hAnsi="Tahoma" w:cs="Tahoma"/>
          <w:bCs/>
          <w:i w:val="0"/>
          <w:color w:val="000000"/>
          <w:sz w:val="20"/>
        </w:rPr>
        <w:t xml:space="preserve">pogodbe </w:t>
      </w:r>
      <w:r w:rsidRPr="00790F93">
        <w:rPr>
          <w:rFonts w:ascii="Tahoma" w:hAnsi="Tahoma" w:cs="Tahoma"/>
          <w:bCs/>
          <w:i w:val="0"/>
          <w:color w:val="000000"/>
          <w:sz w:val="20"/>
        </w:rPr>
        <w:t>v naslednjih okoliščinah:</w:t>
      </w:r>
    </w:p>
    <w:p w14:paraId="0B38D7C9" w14:textId="63AFC028" w:rsidR="00790F93" w:rsidRPr="00790F93" w:rsidRDefault="00790F93" w:rsidP="00790F93">
      <w:pPr>
        <w:numPr>
          <w:ilvl w:val="0"/>
          <w:numId w:val="49"/>
        </w:numPr>
        <w:jc w:val="both"/>
        <w:rPr>
          <w:rFonts w:ascii="Tahoma" w:hAnsi="Tahoma" w:cs="Tahoma"/>
          <w:bCs/>
          <w:i w:val="0"/>
          <w:color w:val="000000"/>
          <w:sz w:val="20"/>
        </w:rPr>
      </w:pPr>
      <w:r w:rsidRPr="00790F93">
        <w:rPr>
          <w:rFonts w:ascii="Tahoma" w:hAnsi="Tahoma" w:cs="Tahoma"/>
          <w:bCs/>
          <w:i w:val="0"/>
          <w:color w:val="000000"/>
          <w:sz w:val="20"/>
        </w:rPr>
        <w:t xml:space="preserve">naročilo je bilo bistveno spremenjeno, kar terja nov postopek </w:t>
      </w:r>
      <w:r w:rsidR="003E5D9D">
        <w:rPr>
          <w:rFonts w:ascii="Tahoma" w:hAnsi="Tahoma" w:cs="Tahoma"/>
          <w:bCs/>
          <w:i w:val="0"/>
          <w:color w:val="000000"/>
          <w:sz w:val="20"/>
        </w:rPr>
        <w:t>javnega naročila,</w:t>
      </w:r>
    </w:p>
    <w:p w14:paraId="1EBADDEA" w14:textId="4026F87B" w:rsidR="00790F93" w:rsidRPr="00790F93" w:rsidRDefault="00790F93" w:rsidP="00790F93">
      <w:pPr>
        <w:numPr>
          <w:ilvl w:val="0"/>
          <w:numId w:val="49"/>
        </w:numPr>
        <w:jc w:val="both"/>
        <w:rPr>
          <w:rFonts w:ascii="Tahoma" w:hAnsi="Tahoma" w:cs="Tahoma"/>
          <w:bCs/>
          <w:i w:val="0"/>
          <w:color w:val="000000"/>
          <w:sz w:val="20"/>
        </w:rPr>
      </w:pPr>
      <w:r w:rsidRPr="00790F93">
        <w:rPr>
          <w:rFonts w:ascii="Tahoma" w:hAnsi="Tahoma" w:cs="Tahoma"/>
          <w:bCs/>
          <w:i w:val="0"/>
          <w:color w:val="000000"/>
          <w:sz w:val="20"/>
        </w:rPr>
        <w:t>v času oddaje naročila je bil</w:t>
      </w:r>
      <w:r w:rsidR="003D070B">
        <w:rPr>
          <w:rFonts w:ascii="Tahoma" w:hAnsi="Tahoma" w:cs="Tahoma"/>
          <w:bCs/>
          <w:i w:val="0"/>
          <w:color w:val="000000"/>
          <w:sz w:val="20"/>
        </w:rPr>
        <w:t>a zavarovalnica</w:t>
      </w:r>
      <w:r w:rsidRPr="00790F93">
        <w:rPr>
          <w:rFonts w:ascii="Tahoma" w:hAnsi="Tahoma" w:cs="Tahoma"/>
          <w:bCs/>
          <w:i w:val="0"/>
          <w:color w:val="000000"/>
          <w:sz w:val="20"/>
        </w:rPr>
        <w:t xml:space="preserve"> v enem od položajev, zaradi katerega bi ga </w:t>
      </w:r>
      <w:r w:rsidR="00EA4684">
        <w:rPr>
          <w:rFonts w:ascii="Tahoma" w:hAnsi="Tahoma" w:cs="Tahoma"/>
          <w:bCs/>
          <w:i w:val="0"/>
          <w:color w:val="000000"/>
          <w:sz w:val="20"/>
        </w:rPr>
        <w:t>zavarovalec</w:t>
      </w:r>
      <w:r w:rsidRPr="00790F93">
        <w:rPr>
          <w:rFonts w:ascii="Tahoma" w:hAnsi="Tahoma" w:cs="Tahoma"/>
          <w:bCs/>
          <w:i w:val="0"/>
          <w:color w:val="000000"/>
          <w:sz w:val="20"/>
        </w:rPr>
        <w:t xml:space="preserve"> moral izključiti iz postopka naročanja, pa s tem dejstvom </w:t>
      </w:r>
      <w:r w:rsidR="00EA4684">
        <w:rPr>
          <w:rFonts w:ascii="Tahoma" w:hAnsi="Tahoma" w:cs="Tahoma"/>
          <w:bCs/>
          <w:i w:val="0"/>
          <w:color w:val="000000"/>
          <w:sz w:val="20"/>
        </w:rPr>
        <w:t>zavarovalec</w:t>
      </w:r>
      <w:r w:rsidRPr="00790F93">
        <w:rPr>
          <w:rFonts w:ascii="Tahoma" w:hAnsi="Tahoma" w:cs="Tahoma"/>
          <w:bCs/>
          <w:i w:val="0"/>
          <w:color w:val="000000"/>
          <w:sz w:val="20"/>
        </w:rPr>
        <w:t xml:space="preserve"> ni bil seznanjen v postopku </w:t>
      </w:r>
      <w:r w:rsidR="003E5D9D">
        <w:rPr>
          <w:rFonts w:ascii="Tahoma" w:hAnsi="Tahoma" w:cs="Tahoma"/>
          <w:bCs/>
          <w:i w:val="0"/>
          <w:color w:val="000000"/>
          <w:sz w:val="20"/>
        </w:rPr>
        <w:t>javnega naročila</w:t>
      </w:r>
      <w:r w:rsidRPr="00790F93">
        <w:rPr>
          <w:rFonts w:ascii="Tahoma" w:hAnsi="Tahoma" w:cs="Tahoma"/>
          <w:bCs/>
          <w:i w:val="0"/>
          <w:color w:val="000000"/>
          <w:sz w:val="20"/>
        </w:rPr>
        <w:t>,</w:t>
      </w:r>
    </w:p>
    <w:p w14:paraId="01E00DB6" w14:textId="3D6E385E" w:rsidR="00790F93" w:rsidRPr="00790F93" w:rsidRDefault="00790F93" w:rsidP="00790F93">
      <w:pPr>
        <w:numPr>
          <w:ilvl w:val="0"/>
          <w:numId w:val="49"/>
        </w:numPr>
        <w:jc w:val="both"/>
        <w:rPr>
          <w:rFonts w:ascii="Tahoma" w:hAnsi="Tahoma" w:cs="Tahoma"/>
          <w:bCs/>
          <w:i w:val="0"/>
          <w:color w:val="000000"/>
          <w:sz w:val="20"/>
        </w:rPr>
      </w:pPr>
      <w:r w:rsidRPr="00790F93">
        <w:rPr>
          <w:rFonts w:ascii="Tahoma" w:hAnsi="Tahoma" w:cs="Tahoma"/>
          <w:bCs/>
          <w:i w:val="0"/>
          <w:color w:val="000000"/>
          <w:sz w:val="20"/>
        </w:rPr>
        <w:t xml:space="preserve">zaradi hudih kršitev obveznosti iz Pogodbe o Evropski uniji – PEU, Pogodbe o delovanju Evropske unije – PDEU in tega zakona, ki jih je po postopku v skladu z 258. členom PDEU ugotovilo Sodišče Evropske unije, naročilo ne bi smelo biti oddano </w:t>
      </w:r>
      <w:r w:rsidR="003D070B">
        <w:rPr>
          <w:rFonts w:ascii="Tahoma" w:hAnsi="Tahoma" w:cs="Tahoma"/>
          <w:bCs/>
          <w:i w:val="0"/>
          <w:color w:val="000000"/>
          <w:sz w:val="20"/>
        </w:rPr>
        <w:t>zavarovalnici</w:t>
      </w:r>
      <w:r w:rsidRPr="00790F93">
        <w:rPr>
          <w:rFonts w:ascii="Tahoma" w:hAnsi="Tahoma" w:cs="Tahoma"/>
          <w:bCs/>
          <w:i w:val="0"/>
          <w:color w:val="000000"/>
          <w:sz w:val="20"/>
        </w:rPr>
        <w:t>.</w:t>
      </w:r>
    </w:p>
    <w:bookmarkEnd w:id="8"/>
    <w:p w14:paraId="0F029A7E" w14:textId="77777777" w:rsidR="00790F93" w:rsidRDefault="00790F93" w:rsidP="004C20CC">
      <w:pPr>
        <w:ind w:left="567"/>
        <w:jc w:val="both"/>
        <w:rPr>
          <w:rFonts w:ascii="Tahoma" w:hAnsi="Tahoma" w:cs="Tahoma"/>
          <w:i w:val="0"/>
          <w:color w:val="000000"/>
          <w:sz w:val="20"/>
        </w:rPr>
      </w:pPr>
    </w:p>
    <w:p w14:paraId="3C0F4654" w14:textId="77777777" w:rsidR="00790F93" w:rsidRPr="000C4EC7" w:rsidRDefault="00790F93" w:rsidP="004C20CC">
      <w:pPr>
        <w:ind w:left="567"/>
        <w:jc w:val="both"/>
        <w:rPr>
          <w:rFonts w:ascii="Tahoma" w:hAnsi="Tahoma" w:cs="Tahoma"/>
          <w:i w:val="0"/>
          <w:color w:val="000000"/>
          <w:sz w:val="20"/>
        </w:rPr>
      </w:pPr>
    </w:p>
    <w:p w14:paraId="62333111" w14:textId="77777777" w:rsidR="004C20CC"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14:paraId="65C35763" w14:textId="77777777" w:rsidR="00423E39" w:rsidRPr="00973637" w:rsidRDefault="00423E39" w:rsidP="00423E39">
      <w:pPr>
        <w:pStyle w:val="Odstavekseznama"/>
        <w:ind w:left="709"/>
        <w:jc w:val="both"/>
        <w:rPr>
          <w:rFonts w:ascii="Tahoma" w:hAnsi="Tahoma" w:cs="Tahoma"/>
          <w:b/>
          <w:i w:val="0"/>
          <w:sz w:val="20"/>
        </w:rPr>
      </w:pPr>
    </w:p>
    <w:p w14:paraId="60EE4BE4"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30E24731" w14:textId="77777777" w:rsidR="004C20CC" w:rsidRPr="000C4EC7" w:rsidRDefault="004C20CC" w:rsidP="004C20CC">
      <w:pPr>
        <w:ind w:left="567"/>
        <w:rPr>
          <w:rFonts w:ascii="Tahoma" w:hAnsi="Tahoma" w:cs="Tahoma"/>
          <w:i w:val="0"/>
          <w:sz w:val="20"/>
        </w:rPr>
      </w:pPr>
    </w:p>
    <w:p w14:paraId="73D1E2B6" w14:textId="274F448C"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w:t>
      </w:r>
      <w:r w:rsidR="004C20CC" w:rsidRPr="005939BC">
        <w:rPr>
          <w:rFonts w:ascii="Tahoma" w:hAnsi="Tahoma" w:cs="Tahoma"/>
          <w:i w:val="0"/>
          <w:sz w:val="20"/>
        </w:rPr>
        <w:t xml:space="preserve">podpišeta obe </w:t>
      </w:r>
      <w:r w:rsidRPr="005939BC">
        <w:rPr>
          <w:rFonts w:ascii="Tahoma" w:hAnsi="Tahoma" w:cs="Tahoma"/>
          <w:i w:val="0"/>
          <w:sz w:val="20"/>
        </w:rPr>
        <w:t>pogodbeni st</w:t>
      </w:r>
      <w:r w:rsidR="004C20CC" w:rsidRPr="005939BC">
        <w:rPr>
          <w:rFonts w:ascii="Tahoma" w:hAnsi="Tahoma" w:cs="Tahoma"/>
          <w:i w:val="0"/>
          <w:sz w:val="20"/>
        </w:rPr>
        <w:t>ranki</w:t>
      </w:r>
      <w:r w:rsidR="00B86F10" w:rsidRPr="005939BC">
        <w:rPr>
          <w:rFonts w:ascii="Tahoma" w:hAnsi="Tahoma" w:cs="Tahoma"/>
          <w:i w:val="0"/>
          <w:sz w:val="20"/>
        </w:rPr>
        <w:t xml:space="preserve"> pod pogojem, da zavarovalnica </w:t>
      </w:r>
      <w:r w:rsidR="00112D61" w:rsidRPr="005939BC">
        <w:rPr>
          <w:rFonts w:ascii="Tahoma" w:hAnsi="Tahoma" w:cs="Tahoma"/>
          <w:i w:val="0"/>
          <w:sz w:val="20"/>
        </w:rPr>
        <w:t>zavarovalcu</w:t>
      </w:r>
      <w:r w:rsidR="00B86F10" w:rsidRPr="005939BC">
        <w:rPr>
          <w:rFonts w:ascii="Tahoma" w:hAnsi="Tahoma" w:cs="Tahoma"/>
          <w:i w:val="0"/>
          <w:sz w:val="20"/>
        </w:rPr>
        <w:t xml:space="preserve"> predloži finančno zavarovanje za dobro izvedbo pogodbenih obveznosti v</w:t>
      </w:r>
      <w:r w:rsidR="003C59CD" w:rsidRPr="005939BC">
        <w:rPr>
          <w:rFonts w:ascii="Tahoma" w:hAnsi="Tahoma" w:cs="Tahoma"/>
          <w:i w:val="0"/>
          <w:sz w:val="20"/>
        </w:rPr>
        <w:t xml:space="preserve"> skladu s 1</w:t>
      </w:r>
      <w:r w:rsidR="00EF6AB6" w:rsidRPr="005939BC">
        <w:rPr>
          <w:rFonts w:ascii="Tahoma" w:hAnsi="Tahoma" w:cs="Tahoma"/>
          <w:i w:val="0"/>
          <w:sz w:val="20"/>
        </w:rPr>
        <w:t>4</w:t>
      </w:r>
      <w:r w:rsidR="003C59CD" w:rsidRPr="005939BC">
        <w:rPr>
          <w:rFonts w:ascii="Tahoma" w:hAnsi="Tahoma" w:cs="Tahoma"/>
          <w:i w:val="0"/>
          <w:sz w:val="20"/>
        </w:rPr>
        <w:t>. členom te pogodbe, uporablja pa se za čas od 01.</w:t>
      </w:r>
      <w:r w:rsidR="005A2E01" w:rsidRPr="005939BC">
        <w:rPr>
          <w:rFonts w:ascii="Tahoma" w:hAnsi="Tahoma" w:cs="Tahoma"/>
          <w:i w:val="0"/>
          <w:sz w:val="20"/>
        </w:rPr>
        <w:t xml:space="preserve"> </w:t>
      </w:r>
      <w:r w:rsidR="003C59CD" w:rsidRPr="005939BC">
        <w:rPr>
          <w:rFonts w:ascii="Tahoma" w:hAnsi="Tahoma" w:cs="Tahoma"/>
          <w:i w:val="0"/>
          <w:sz w:val="20"/>
        </w:rPr>
        <w:t>01.</w:t>
      </w:r>
      <w:r w:rsidR="005A2E01" w:rsidRPr="005939BC">
        <w:rPr>
          <w:rFonts w:ascii="Tahoma" w:hAnsi="Tahoma" w:cs="Tahoma"/>
          <w:i w:val="0"/>
          <w:sz w:val="20"/>
        </w:rPr>
        <w:t xml:space="preserve"> </w:t>
      </w:r>
      <w:r w:rsidR="003C59CD" w:rsidRPr="005939BC">
        <w:rPr>
          <w:rFonts w:ascii="Tahoma" w:hAnsi="Tahoma" w:cs="Tahoma"/>
          <w:i w:val="0"/>
          <w:sz w:val="20"/>
        </w:rPr>
        <w:t>20</w:t>
      </w:r>
      <w:r w:rsidR="00D06BAE" w:rsidRPr="005939BC">
        <w:rPr>
          <w:rFonts w:ascii="Tahoma" w:hAnsi="Tahoma" w:cs="Tahoma"/>
          <w:i w:val="0"/>
          <w:sz w:val="20"/>
        </w:rPr>
        <w:t>2</w:t>
      </w:r>
      <w:r w:rsidR="002D05E4" w:rsidRPr="005939BC">
        <w:rPr>
          <w:rFonts w:ascii="Tahoma" w:hAnsi="Tahoma" w:cs="Tahoma"/>
          <w:i w:val="0"/>
          <w:sz w:val="20"/>
        </w:rPr>
        <w:t>5</w:t>
      </w:r>
      <w:r w:rsidR="003C59CD" w:rsidRPr="005939BC">
        <w:rPr>
          <w:rFonts w:ascii="Tahoma" w:hAnsi="Tahoma" w:cs="Tahoma"/>
          <w:i w:val="0"/>
          <w:sz w:val="20"/>
        </w:rPr>
        <w:t xml:space="preserve"> od 00:00 ure do 31. 12. 202</w:t>
      </w:r>
      <w:r w:rsidR="00735764">
        <w:rPr>
          <w:rFonts w:ascii="Tahoma" w:hAnsi="Tahoma" w:cs="Tahoma"/>
          <w:i w:val="0"/>
          <w:sz w:val="20"/>
        </w:rPr>
        <w:t>6</w:t>
      </w:r>
      <w:r w:rsidR="003C59CD" w:rsidRPr="005939BC">
        <w:rPr>
          <w:rFonts w:ascii="Tahoma" w:hAnsi="Tahoma" w:cs="Tahoma"/>
          <w:i w:val="0"/>
          <w:sz w:val="20"/>
        </w:rPr>
        <w:t xml:space="preserve"> do 24:00 ure.</w:t>
      </w:r>
    </w:p>
    <w:p w14:paraId="55F35DFF" w14:textId="77777777" w:rsidR="004C20CC" w:rsidRPr="000C4EC7" w:rsidRDefault="004C20CC" w:rsidP="00F35EF5">
      <w:pPr>
        <w:jc w:val="both"/>
        <w:rPr>
          <w:rFonts w:ascii="Tahoma" w:hAnsi="Tahoma" w:cs="Tahoma"/>
          <w:i w:val="0"/>
          <w:sz w:val="20"/>
        </w:rPr>
      </w:pPr>
    </w:p>
    <w:p w14:paraId="7469DF78" w14:textId="77777777" w:rsidR="004C20CC" w:rsidRPr="000C4EC7" w:rsidRDefault="004C20CC" w:rsidP="00FF1C5A">
      <w:pPr>
        <w:numPr>
          <w:ilvl w:val="0"/>
          <w:numId w:val="9"/>
        </w:numPr>
        <w:jc w:val="center"/>
        <w:rPr>
          <w:rFonts w:ascii="Tahoma" w:hAnsi="Tahoma" w:cs="Tahoma"/>
          <w:i w:val="0"/>
          <w:sz w:val="20"/>
        </w:rPr>
      </w:pPr>
      <w:r w:rsidRPr="000C4EC7">
        <w:rPr>
          <w:rFonts w:ascii="Tahoma" w:hAnsi="Tahoma" w:cs="Tahoma"/>
          <w:i w:val="0"/>
          <w:sz w:val="20"/>
        </w:rPr>
        <w:t>člen</w:t>
      </w:r>
    </w:p>
    <w:p w14:paraId="1CAEE4A6" w14:textId="77777777" w:rsidR="004C20CC" w:rsidRPr="000C4EC7" w:rsidRDefault="004C20CC" w:rsidP="004C20CC">
      <w:pPr>
        <w:ind w:left="567"/>
        <w:jc w:val="center"/>
        <w:rPr>
          <w:rFonts w:ascii="Tahoma" w:hAnsi="Tahoma" w:cs="Tahoma"/>
          <w:b/>
          <w:i w:val="0"/>
          <w:sz w:val="20"/>
        </w:rPr>
      </w:pPr>
    </w:p>
    <w:p w14:paraId="7C867710" w14:textId="57816056" w:rsidR="004C20CC" w:rsidRPr="000C4EC7" w:rsidRDefault="00973637" w:rsidP="00973637">
      <w:pPr>
        <w:pStyle w:val="Telobesedila"/>
        <w:rPr>
          <w:rFonts w:ascii="Tahoma" w:hAnsi="Tahoma" w:cs="Tahoma"/>
          <w:b w:val="0"/>
        </w:rPr>
      </w:pPr>
      <w:bookmarkStart w:id="9" w:name="_Hlk173827468"/>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7B1853">
        <w:rPr>
          <w:rFonts w:ascii="Tahoma" w:hAnsi="Tahoma" w:cs="Tahoma"/>
          <w:b w:val="0"/>
        </w:rPr>
        <w:t>štirih</w:t>
      </w:r>
      <w:r w:rsidR="009A1020">
        <w:rPr>
          <w:rFonts w:ascii="Tahoma" w:hAnsi="Tahoma" w:cs="Tahoma"/>
          <w:b w:val="0"/>
        </w:rPr>
        <w:t xml:space="preserve"> (</w:t>
      </w:r>
      <w:r w:rsidR="007B1853">
        <w:rPr>
          <w:rFonts w:ascii="Tahoma" w:hAnsi="Tahoma" w:cs="Tahoma"/>
          <w:b w:val="0"/>
        </w:rPr>
        <w:t>4</w:t>
      </w:r>
      <w:r w:rsidR="004C20CC" w:rsidRPr="000C4EC7">
        <w:rPr>
          <w:rFonts w:ascii="Tahoma" w:hAnsi="Tahoma" w:cs="Tahoma"/>
          <w:b w:val="0"/>
        </w:rPr>
        <w:t xml:space="preserve">) izvodih, </w:t>
      </w:r>
      <w:r w:rsidR="009A1020">
        <w:rPr>
          <w:rFonts w:ascii="Tahoma" w:hAnsi="Tahoma" w:cs="Tahoma"/>
          <w:b w:val="0"/>
        </w:rPr>
        <w:t xml:space="preserve">od katerih prejme </w:t>
      </w:r>
      <w:r w:rsidR="007B1853">
        <w:rPr>
          <w:rFonts w:ascii="Tahoma" w:hAnsi="Tahoma" w:cs="Tahoma"/>
          <w:b w:val="0"/>
        </w:rPr>
        <w:t xml:space="preserve">vsaka stranka po </w:t>
      </w:r>
      <w:r w:rsidR="009A1020">
        <w:rPr>
          <w:rFonts w:ascii="Tahoma" w:hAnsi="Tahoma" w:cs="Tahoma"/>
          <w:b w:val="0"/>
        </w:rPr>
        <w:t xml:space="preserve"> dva (2) izvoda</w:t>
      </w:r>
      <w:r w:rsidR="004C20CC" w:rsidRPr="000C4EC7">
        <w:rPr>
          <w:rFonts w:ascii="Tahoma" w:hAnsi="Tahoma" w:cs="Tahoma"/>
          <w:b w:val="0"/>
        </w:rPr>
        <w:t>.</w:t>
      </w:r>
    </w:p>
    <w:bookmarkEnd w:id="9"/>
    <w:p w14:paraId="4D929AF2" w14:textId="77777777" w:rsidR="004C20CC" w:rsidRDefault="004C20CC" w:rsidP="004C20CC">
      <w:pPr>
        <w:ind w:left="567"/>
        <w:rPr>
          <w:rFonts w:ascii="Tahoma" w:hAnsi="Tahoma" w:cs="Tahoma"/>
          <w:i w:val="0"/>
          <w:sz w:val="20"/>
        </w:rPr>
      </w:pPr>
    </w:p>
    <w:p w14:paraId="6D7337B5" w14:textId="77777777" w:rsidR="001E4106" w:rsidRPr="000C4EC7" w:rsidRDefault="001E4106" w:rsidP="004C20CC">
      <w:pPr>
        <w:ind w:left="567"/>
        <w:rPr>
          <w:rFonts w:ascii="Tahoma" w:hAnsi="Tahoma" w:cs="Tahoma"/>
          <w:i w:val="0"/>
          <w:sz w:val="20"/>
        </w:rPr>
      </w:pPr>
    </w:p>
    <w:p w14:paraId="0C4F12C1" w14:textId="77777777" w:rsidR="001E6EAB" w:rsidRPr="000C4EC7" w:rsidRDefault="001E6EAB" w:rsidP="004C20CC">
      <w:pPr>
        <w:ind w:left="567"/>
        <w:jc w:val="both"/>
        <w:rPr>
          <w:rFonts w:ascii="Tahoma" w:hAnsi="Tahoma" w:cs="Tahoma"/>
          <w:i w:val="0"/>
          <w:sz w:val="20"/>
        </w:rPr>
      </w:pPr>
    </w:p>
    <w:p w14:paraId="508F2B9D" w14:textId="7160C43D"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E94CBB">
        <w:rPr>
          <w:rFonts w:ascii="Tahoma" w:hAnsi="Tahoma" w:cs="Tahoma"/>
          <w:i w:val="0"/>
          <w:sz w:val="20"/>
        </w:rPr>
        <w:t xml:space="preserve"> za sklop 1</w:t>
      </w:r>
      <w:r w:rsidR="00AE1F2E" w:rsidRPr="000C4EC7">
        <w:rPr>
          <w:rFonts w:ascii="Tahoma" w:hAnsi="Tahoma" w:cs="Tahoma"/>
          <w:i w:val="0"/>
          <w:sz w:val="20"/>
        </w:rPr>
        <w:t>.</w:t>
      </w:r>
    </w:p>
    <w:p w14:paraId="1F88F40A" w14:textId="675CD8B0"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E94CBB">
        <w:rPr>
          <w:rFonts w:ascii="Tahoma" w:hAnsi="Tahoma" w:cs="Tahoma"/>
          <w:i w:val="0"/>
          <w:sz w:val="20"/>
        </w:rPr>
        <w:t xml:space="preserve"> za sklop 1</w:t>
      </w:r>
      <w:r w:rsidR="009A1020">
        <w:rPr>
          <w:rFonts w:ascii="Tahoma" w:hAnsi="Tahoma" w:cs="Tahoma"/>
          <w:i w:val="0"/>
          <w:sz w:val="20"/>
        </w:rPr>
        <w:t>.</w:t>
      </w:r>
      <w:r w:rsidR="00AE1F2E" w:rsidRPr="000C4EC7">
        <w:rPr>
          <w:rFonts w:ascii="Tahoma" w:hAnsi="Tahoma" w:cs="Tahoma"/>
          <w:i w:val="0"/>
          <w:sz w:val="20"/>
        </w:rPr>
        <w:t xml:space="preserve"> </w:t>
      </w:r>
    </w:p>
    <w:p w14:paraId="75F87905" w14:textId="77777777" w:rsidR="00E34D5D" w:rsidRDefault="00E34D5D" w:rsidP="00794BA7">
      <w:pPr>
        <w:jc w:val="both"/>
        <w:rPr>
          <w:rFonts w:ascii="Tahoma" w:hAnsi="Tahoma" w:cs="Tahoma"/>
          <w:i w:val="0"/>
          <w:sz w:val="20"/>
        </w:rPr>
      </w:pPr>
    </w:p>
    <w:p w14:paraId="4641CBE7" w14:textId="77777777" w:rsidR="001E6EAB" w:rsidRPr="000C4EC7" w:rsidRDefault="001E6EAB" w:rsidP="009C12E2">
      <w:pPr>
        <w:jc w:val="both"/>
        <w:rPr>
          <w:rFonts w:ascii="Tahoma" w:hAnsi="Tahoma" w:cs="Tahoma"/>
          <w:i w:val="0"/>
          <w:sz w:val="20"/>
        </w:rPr>
      </w:pPr>
    </w:p>
    <w:p w14:paraId="6538407F" w14:textId="27A5E01E" w:rsidR="00601A49" w:rsidRDefault="00601A49" w:rsidP="00794BA7">
      <w:pPr>
        <w:tabs>
          <w:tab w:val="left" w:pos="1134"/>
          <w:tab w:val="left" w:pos="4820"/>
        </w:tabs>
        <w:rPr>
          <w:rFonts w:ascii="Tahoma" w:hAnsi="Tahoma" w:cs="Tahoma"/>
          <w:i w:val="0"/>
          <w:sz w:val="20"/>
        </w:rPr>
      </w:pPr>
      <w:r>
        <w:rPr>
          <w:rFonts w:ascii="Tahoma" w:hAnsi="Tahoma" w:cs="Tahoma"/>
          <w:i w:val="0"/>
          <w:sz w:val="20"/>
        </w:rPr>
        <w:t xml:space="preserve">Kraj: </w:t>
      </w:r>
      <w:r w:rsidR="007409AB">
        <w:rPr>
          <w:rFonts w:ascii="Tahoma" w:hAnsi="Tahoma" w:cs="Tahoma"/>
          <w:i w:val="0"/>
          <w:sz w:val="20"/>
        </w:rPr>
        <w:t>Maribor</w:t>
      </w:r>
      <w:r w:rsidR="003A3AB5">
        <w:rPr>
          <w:rFonts w:ascii="Tahoma" w:hAnsi="Tahoma" w:cs="Tahoma"/>
          <w:i w:val="0"/>
          <w:sz w:val="20"/>
        </w:rPr>
        <w:tab/>
      </w:r>
      <w:r>
        <w:rPr>
          <w:rFonts w:ascii="Tahoma" w:hAnsi="Tahoma" w:cs="Tahoma"/>
          <w:i w:val="0"/>
          <w:sz w:val="20"/>
        </w:rPr>
        <w:tab/>
      </w:r>
      <w:r>
        <w:rPr>
          <w:rFonts w:ascii="Tahoma" w:hAnsi="Tahoma" w:cs="Tahoma"/>
          <w:i w:val="0"/>
          <w:sz w:val="20"/>
        </w:rPr>
        <w:tab/>
      </w:r>
      <w:r>
        <w:rPr>
          <w:rFonts w:ascii="Tahoma" w:hAnsi="Tahoma" w:cs="Tahoma"/>
          <w:i w:val="0"/>
          <w:sz w:val="20"/>
        </w:rPr>
        <w:tab/>
        <w:t>Kraj: _______________</w:t>
      </w:r>
    </w:p>
    <w:p w14:paraId="3A0F3156" w14:textId="77777777" w:rsidR="00601A49" w:rsidRDefault="00601A49" w:rsidP="00794BA7">
      <w:pPr>
        <w:tabs>
          <w:tab w:val="left" w:pos="1134"/>
          <w:tab w:val="left" w:pos="4820"/>
        </w:tabs>
        <w:rPr>
          <w:rFonts w:ascii="Tahoma" w:hAnsi="Tahoma" w:cs="Tahoma"/>
          <w:i w:val="0"/>
          <w:sz w:val="20"/>
        </w:rPr>
      </w:pPr>
    </w:p>
    <w:p w14:paraId="73E48AFA" w14:textId="77777777" w:rsidR="00794BA7" w:rsidRPr="00794BA7" w:rsidRDefault="00601A49" w:rsidP="00794BA7">
      <w:pPr>
        <w:tabs>
          <w:tab w:val="left" w:pos="1134"/>
          <w:tab w:val="left" w:pos="4820"/>
        </w:tabs>
        <w:rPr>
          <w:rFonts w:ascii="Tahoma" w:hAnsi="Tahoma" w:cs="Tahoma"/>
          <w:i w:val="0"/>
          <w:sz w:val="20"/>
        </w:rPr>
      </w:pPr>
      <w:r>
        <w:rPr>
          <w:rFonts w:ascii="Tahoma" w:hAnsi="Tahoma" w:cs="Tahoma"/>
          <w:i w:val="0"/>
          <w:sz w:val="20"/>
        </w:rPr>
        <w:t>Datum:</w:t>
      </w:r>
      <w:r w:rsidR="00794BA7" w:rsidRPr="00794BA7">
        <w:rPr>
          <w:rFonts w:ascii="Tahoma" w:hAnsi="Tahoma" w:cs="Tahoma"/>
          <w:i w:val="0"/>
          <w:sz w:val="20"/>
        </w:rPr>
        <w:t xml:space="preserve"> ___________</w:t>
      </w:r>
      <w:r w:rsidR="00794BA7" w:rsidRPr="00794BA7">
        <w:rPr>
          <w:rFonts w:ascii="Tahoma" w:hAnsi="Tahoma" w:cs="Tahoma"/>
          <w:i w:val="0"/>
          <w:sz w:val="20"/>
        </w:rPr>
        <w:tab/>
      </w:r>
      <w:r w:rsidR="00794BA7" w:rsidRPr="00794BA7">
        <w:rPr>
          <w:rFonts w:ascii="Tahoma" w:hAnsi="Tahoma" w:cs="Tahoma"/>
          <w:i w:val="0"/>
          <w:sz w:val="20"/>
        </w:rPr>
        <w:tab/>
      </w:r>
      <w:r w:rsidR="00794BA7" w:rsidRPr="00794BA7">
        <w:rPr>
          <w:rFonts w:ascii="Tahoma" w:hAnsi="Tahoma" w:cs="Tahoma"/>
          <w:i w:val="0"/>
          <w:sz w:val="20"/>
        </w:rPr>
        <w:tab/>
      </w:r>
      <w:r>
        <w:rPr>
          <w:rFonts w:ascii="Tahoma" w:hAnsi="Tahoma" w:cs="Tahoma"/>
          <w:i w:val="0"/>
          <w:sz w:val="20"/>
        </w:rPr>
        <w:t>Datum: _____________</w:t>
      </w:r>
    </w:p>
    <w:p w14:paraId="21B497C0" w14:textId="77777777" w:rsidR="00794BA7" w:rsidRPr="00794BA7" w:rsidRDefault="00794BA7" w:rsidP="00794BA7">
      <w:pPr>
        <w:tabs>
          <w:tab w:val="left" w:pos="4820"/>
        </w:tabs>
        <w:rPr>
          <w:rFonts w:ascii="Tahoma" w:hAnsi="Tahoma" w:cs="Tahoma"/>
          <w:i w:val="0"/>
          <w:sz w:val="20"/>
        </w:rPr>
      </w:pPr>
    </w:p>
    <w:p w14:paraId="282E6F34" w14:textId="27057106" w:rsidR="00794BA7" w:rsidRDefault="00112D61" w:rsidP="00735764">
      <w:pPr>
        <w:tabs>
          <w:tab w:val="left" w:pos="3390"/>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35764">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sectPr w:rsidR="00794BA7" w:rsidSect="00626572">
      <w:headerReference w:type="default" r:id="rId8"/>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2C6CB" w14:textId="77777777" w:rsidR="00177BFA" w:rsidRDefault="00177BFA">
      <w:r>
        <w:separator/>
      </w:r>
    </w:p>
  </w:endnote>
  <w:endnote w:type="continuationSeparator" w:id="0">
    <w:p w14:paraId="23DC802C" w14:textId="77777777" w:rsidR="00177BFA" w:rsidRDefault="0017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60405020304"/>
    <w:charset w:val="EE"/>
    <w:family w:val="roman"/>
    <w:pitch w:val="variable"/>
    <w:sig w:usb0="00000007" w:usb1="00000000" w:usb2="00000000" w:usb3="00000000" w:csb0="00000093" w:csb1="00000000"/>
  </w:font>
  <w:font w:name="Times-Italic">
    <w:altName w:val="Times CE"/>
    <w:panose1 w:val="00000000000000000000"/>
    <w:charset w:val="EE"/>
    <w:family w:val="auto"/>
    <w:notTrueType/>
    <w:pitch w:val="default"/>
    <w:sig w:usb0="05000000" w:usb1="00000000" w:usb2="00000000" w:usb3="00000000" w:csb0="00000002"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i w:val="0"/>
        <w:sz w:val="20"/>
      </w:rPr>
      <w:id w:val="1751543804"/>
      <w:docPartObj>
        <w:docPartGallery w:val="Page Numbers (Bottom of Page)"/>
        <w:docPartUnique/>
      </w:docPartObj>
    </w:sdtPr>
    <w:sdtEndPr/>
    <w:sdtContent>
      <w:bookmarkStart w:id="10" w:name="_Hlk172838827" w:displacedByCustomXml="next"/>
      <w:sdt>
        <w:sdtPr>
          <w:rPr>
            <w:rFonts w:ascii="Tahoma" w:hAnsi="Tahoma" w:cs="Tahoma"/>
            <w:i w:val="0"/>
            <w:sz w:val="20"/>
          </w:rPr>
          <w:id w:val="-1769616900"/>
          <w:docPartObj>
            <w:docPartGallery w:val="Page Numbers (Top of Page)"/>
            <w:docPartUnique/>
          </w:docPartObj>
        </w:sdtPr>
        <w:sdtEndPr/>
        <w:sdtContent>
          <w:bookmarkEnd w:id="10" w:displacedByCustomXml="prev"/>
          <w:p w14:paraId="7B6ACFF6" w14:textId="3C3D13CA" w:rsidR="00C72EA9" w:rsidRPr="00BF4E8B" w:rsidRDefault="004C26C4" w:rsidP="000A35A2">
            <w:pPr>
              <w:pStyle w:val="Noga"/>
              <w:pBdr>
                <w:top w:val="single" w:sz="4" w:space="1" w:color="auto"/>
              </w:pBdr>
              <w:tabs>
                <w:tab w:val="clear" w:pos="4536"/>
                <w:tab w:val="clear" w:pos="9072"/>
                <w:tab w:val="center" w:pos="7797"/>
              </w:tabs>
              <w:rPr>
                <w:rFonts w:ascii="Tahoma" w:hAnsi="Tahoma" w:cs="Tahoma"/>
                <w:i w:val="0"/>
                <w:sz w:val="20"/>
              </w:rPr>
            </w:pPr>
            <w:r>
              <w:rPr>
                <w:rFonts w:ascii="Tahoma" w:hAnsi="Tahoma" w:cs="Tahoma"/>
                <w:i w:val="0"/>
                <w:sz w:val="20"/>
              </w:rPr>
              <w:t>23-KPP241014</w:t>
            </w:r>
            <w:r w:rsidR="002278F1">
              <w:rPr>
                <w:rFonts w:ascii="Tahoma" w:hAnsi="Tahoma" w:cs="Tahoma"/>
                <w:i w:val="0"/>
                <w:sz w:val="20"/>
              </w:rPr>
              <w:tab/>
            </w:r>
            <w:r w:rsidR="002278F1">
              <w:rPr>
                <w:rFonts w:ascii="Tahoma" w:hAnsi="Tahoma" w:cs="Tahoma"/>
                <w:i w:val="0"/>
                <w:sz w:val="20"/>
              </w:rPr>
              <w:tab/>
              <w:t xml:space="preserve">     </w:t>
            </w:r>
            <w:r w:rsidR="000A35A2">
              <w:rPr>
                <w:rFonts w:ascii="Tahoma" w:hAnsi="Tahoma" w:cs="Tahoma"/>
                <w:i w:val="0"/>
                <w:sz w:val="20"/>
              </w:rPr>
              <w:t xml:space="preserve">  </w:t>
            </w:r>
            <w:r w:rsidR="00C72EA9" w:rsidRPr="00BF4E8B">
              <w:rPr>
                <w:rFonts w:ascii="Tahoma" w:hAnsi="Tahoma" w:cs="Tahoma"/>
                <w:i w:val="0"/>
                <w:sz w:val="20"/>
              </w:rPr>
              <w:t xml:space="preserve">Stran </w:t>
            </w:r>
            <w:r w:rsidR="00C72EA9" w:rsidRPr="00BF4E8B">
              <w:rPr>
                <w:rFonts w:ascii="Tahoma" w:hAnsi="Tahoma" w:cs="Tahoma"/>
                <w:bCs/>
                <w:i w:val="0"/>
                <w:sz w:val="20"/>
              </w:rPr>
              <w:fldChar w:fldCharType="begin"/>
            </w:r>
            <w:r w:rsidR="00C72EA9" w:rsidRPr="00BF4E8B">
              <w:rPr>
                <w:rFonts w:ascii="Tahoma" w:hAnsi="Tahoma" w:cs="Tahoma"/>
                <w:bCs/>
                <w:i w:val="0"/>
                <w:sz w:val="20"/>
              </w:rPr>
              <w:instrText>PAGE</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r w:rsidR="00C72EA9" w:rsidRPr="00BF4E8B">
              <w:rPr>
                <w:rFonts w:ascii="Tahoma" w:hAnsi="Tahoma" w:cs="Tahoma"/>
                <w:i w:val="0"/>
                <w:sz w:val="20"/>
              </w:rPr>
              <w:t xml:space="preserve"> od </w:t>
            </w:r>
            <w:r w:rsidR="00C72EA9" w:rsidRPr="00BF4E8B">
              <w:rPr>
                <w:rFonts w:ascii="Tahoma" w:hAnsi="Tahoma" w:cs="Tahoma"/>
                <w:bCs/>
                <w:i w:val="0"/>
                <w:sz w:val="20"/>
              </w:rPr>
              <w:fldChar w:fldCharType="begin"/>
            </w:r>
            <w:r w:rsidR="00C72EA9" w:rsidRPr="00BF4E8B">
              <w:rPr>
                <w:rFonts w:ascii="Tahoma" w:hAnsi="Tahoma" w:cs="Tahoma"/>
                <w:bCs/>
                <w:i w:val="0"/>
                <w:sz w:val="20"/>
              </w:rPr>
              <w:instrText>NUMPAGES</w:instrText>
            </w:r>
            <w:r w:rsidR="00C72EA9" w:rsidRPr="00BF4E8B">
              <w:rPr>
                <w:rFonts w:ascii="Tahoma" w:hAnsi="Tahoma" w:cs="Tahoma"/>
                <w:bCs/>
                <w:i w:val="0"/>
                <w:sz w:val="20"/>
              </w:rPr>
              <w:fldChar w:fldCharType="separate"/>
            </w:r>
            <w:r w:rsidR="001E4106">
              <w:rPr>
                <w:rFonts w:ascii="Tahoma" w:hAnsi="Tahoma" w:cs="Tahoma"/>
                <w:bCs/>
                <w:i w:val="0"/>
                <w:noProof/>
                <w:sz w:val="20"/>
              </w:rPr>
              <w:t>11</w:t>
            </w:r>
            <w:r w:rsidR="00C72EA9" w:rsidRPr="00BF4E8B">
              <w:rPr>
                <w:rFonts w:ascii="Tahoma" w:hAnsi="Tahoma" w:cs="Tahoma"/>
                <w:bCs/>
                <w:i w:val="0"/>
                <w:sz w:val="20"/>
              </w:rPr>
              <w:fldChar w:fldCharType="end"/>
            </w:r>
          </w:p>
        </w:sdtContent>
      </w:sdt>
    </w:sdtContent>
  </w:sdt>
  <w:p w14:paraId="4BB90F4C" w14:textId="77777777" w:rsidR="00C72EA9" w:rsidRPr="009A1EE3" w:rsidRDefault="00C72EA9" w:rsidP="009A1EE3">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A5CE" w14:textId="77777777" w:rsidR="00177BFA" w:rsidRDefault="00177BFA">
      <w:r>
        <w:separator/>
      </w:r>
    </w:p>
  </w:footnote>
  <w:footnote w:type="continuationSeparator" w:id="0">
    <w:p w14:paraId="16126F5A" w14:textId="77777777" w:rsidR="00177BFA" w:rsidRDefault="00177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06C3E" w14:textId="76FE47A2" w:rsidR="00C72EA9" w:rsidRPr="003C59CD" w:rsidRDefault="00C72EA9" w:rsidP="003C59CD">
    <w:pPr>
      <w:pStyle w:val="Glava"/>
      <w:pBdr>
        <w:bottom w:val="single" w:sz="6" w:space="1" w:color="auto"/>
      </w:pBdr>
      <w:rPr>
        <w:rFonts w:ascii="Tahoma" w:hAnsi="Tahoma" w:cs="Tahoma"/>
        <w:i w:val="0"/>
        <w:sz w:val="20"/>
      </w:rPr>
    </w:pPr>
    <w:r>
      <w:rPr>
        <w:rFonts w:ascii="Tahoma" w:hAnsi="Tahoma" w:cs="Tahoma"/>
        <w:i w:val="0"/>
        <w:sz w:val="18"/>
        <w:szCs w:val="18"/>
      </w:rPr>
      <w:t>Vzorec pogodbe</w:t>
    </w:r>
    <w:r w:rsidR="00751F12">
      <w:rPr>
        <w:rFonts w:ascii="Tahoma" w:hAnsi="Tahoma" w:cs="Tahoma"/>
        <w:i w:val="0"/>
        <w:sz w:val="18"/>
        <w:szCs w:val="18"/>
      </w:rPr>
      <w:t xml:space="preserve"> – sklop 1</w:t>
    </w:r>
    <w:r w:rsidRPr="003C59CD">
      <w:rPr>
        <w:rFonts w:ascii="Tahoma" w:hAnsi="Tahoma" w:cs="Tahoma"/>
        <w:i w:val="0"/>
        <w:sz w:val="20"/>
      </w:rPr>
      <w:tab/>
    </w:r>
    <w:r w:rsidRPr="003C59CD">
      <w:rPr>
        <w:rFonts w:ascii="Tahoma" w:hAnsi="Tahoma" w:cs="Tahoma"/>
        <w:i w:val="0"/>
        <w:sz w:val="20"/>
      </w:rPr>
      <w:tab/>
    </w:r>
  </w:p>
  <w:p w14:paraId="7DB53AAC" w14:textId="77777777" w:rsidR="00C72EA9" w:rsidRPr="003C59CD" w:rsidRDefault="00C72EA9">
    <w:pPr>
      <w:pStyle w:val="Glav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7" w15:restartNumberingAfterBreak="0">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8F311A"/>
    <w:multiLevelType w:val="hybridMultilevel"/>
    <w:tmpl w:val="B9AC6E3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031FCC"/>
    <w:multiLevelType w:val="hybridMultilevel"/>
    <w:tmpl w:val="2A6AB0EC"/>
    <w:lvl w:ilvl="0" w:tplc="F60E14DE">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7"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76426E"/>
    <w:multiLevelType w:val="hybridMultilevel"/>
    <w:tmpl w:val="ACA49B8E"/>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431D76"/>
    <w:multiLevelType w:val="hybridMultilevel"/>
    <w:tmpl w:val="F0B4C858"/>
    <w:lvl w:ilvl="0" w:tplc="84486706">
      <w:start w:val="1"/>
      <w:numFmt w:val="bullet"/>
      <w:lvlText w:val=""/>
      <w:lvlJc w:val="left"/>
      <w:pPr>
        <w:ind w:left="1440" w:hanging="360"/>
      </w:pPr>
      <w:rPr>
        <w:rFonts w:ascii="Symbol" w:hAnsi="Symbol"/>
      </w:rPr>
    </w:lvl>
    <w:lvl w:ilvl="1" w:tplc="D3AE6EBC">
      <w:start w:val="1"/>
      <w:numFmt w:val="bullet"/>
      <w:lvlText w:val=""/>
      <w:lvlJc w:val="left"/>
      <w:pPr>
        <w:ind w:left="1440" w:hanging="360"/>
      </w:pPr>
      <w:rPr>
        <w:rFonts w:ascii="Symbol" w:hAnsi="Symbol"/>
      </w:rPr>
    </w:lvl>
    <w:lvl w:ilvl="2" w:tplc="A5EE2CAA">
      <w:start w:val="1"/>
      <w:numFmt w:val="bullet"/>
      <w:lvlText w:val=""/>
      <w:lvlJc w:val="left"/>
      <w:pPr>
        <w:ind w:left="1440" w:hanging="360"/>
      </w:pPr>
      <w:rPr>
        <w:rFonts w:ascii="Symbol" w:hAnsi="Symbol"/>
      </w:rPr>
    </w:lvl>
    <w:lvl w:ilvl="3" w:tplc="C1CA04E4">
      <w:start w:val="1"/>
      <w:numFmt w:val="bullet"/>
      <w:lvlText w:val=""/>
      <w:lvlJc w:val="left"/>
      <w:pPr>
        <w:ind w:left="1440" w:hanging="360"/>
      </w:pPr>
      <w:rPr>
        <w:rFonts w:ascii="Symbol" w:hAnsi="Symbol"/>
      </w:rPr>
    </w:lvl>
    <w:lvl w:ilvl="4" w:tplc="FF8669F4">
      <w:start w:val="1"/>
      <w:numFmt w:val="bullet"/>
      <w:lvlText w:val=""/>
      <w:lvlJc w:val="left"/>
      <w:pPr>
        <w:ind w:left="1440" w:hanging="360"/>
      </w:pPr>
      <w:rPr>
        <w:rFonts w:ascii="Symbol" w:hAnsi="Symbol"/>
      </w:rPr>
    </w:lvl>
    <w:lvl w:ilvl="5" w:tplc="20EAF38E">
      <w:start w:val="1"/>
      <w:numFmt w:val="bullet"/>
      <w:lvlText w:val=""/>
      <w:lvlJc w:val="left"/>
      <w:pPr>
        <w:ind w:left="1440" w:hanging="360"/>
      </w:pPr>
      <w:rPr>
        <w:rFonts w:ascii="Symbol" w:hAnsi="Symbol"/>
      </w:rPr>
    </w:lvl>
    <w:lvl w:ilvl="6" w:tplc="3498049A">
      <w:start w:val="1"/>
      <w:numFmt w:val="bullet"/>
      <w:lvlText w:val=""/>
      <w:lvlJc w:val="left"/>
      <w:pPr>
        <w:ind w:left="1440" w:hanging="360"/>
      </w:pPr>
      <w:rPr>
        <w:rFonts w:ascii="Symbol" w:hAnsi="Symbol"/>
      </w:rPr>
    </w:lvl>
    <w:lvl w:ilvl="7" w:tplc="F0DE1436">
      <w:start w:val="1"/>
      <w:numFmt w:val="bullet"/>
      <w:lvlText w:val=""/>
      <w:lvlJc w:val="left"/>
      <w:pPr>
        <w:ind w:left="1440" w:hanging="360"/>
      </w:pPr>
      <w:rPr>
        <w:rFonts w:ascii="Symbol" w:hAnsi="Symbol"/>
      </w:rPr>
    </w:lvl>
    <w:lvl w:ilvl="8" w:tplc="CC78BAA6">
      <w:start w:val="1"/>
      <w:numFmt w:val="bullet"/>
      <w:lvlText w:val=""/>
      <w:lvlJc w:val="left"/>
      <w:pPr>
        <w:ind w:left="1440" w:hanging="360"/>
      </w:pPr>
      <w:rPr>
        <w:rFonts w:ascii="Symbol" w:hAnsi="Symbol"/>
      </w:rPr>
    </w:lvl>
  </w:abstractNum>
  <w:abstractNum w:abstractNumId="2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15:restartNumberingAfterBreak="0">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9" w15:restartNumberingAfterBreak="0">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51C0782B"/>
    <w:multiLevelType w:val="hybridMultilevel"/>
    <w:tmpl w:val="D8EEC116"/>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7" w15:restartNumberingAfterBreak="0">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C976886"/>
    <w:multiLevelType w:val="hybridMultilevel"/>
    <w:tmpl w:val="B272713A"/>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5"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C80DB2"/>
    <w:multiLevelType w:val="hybridMultilevel"/>
    <w:tmpl w:val="33B8A918"/>
    <w:lvl w:ilvl="0" w:tplc="04240001">
      <w:start w:val="1"/>
      <w:numFmt w:val="bullet"/>
      <w:lvlText w:val=""/>
      <w:lvlJc w:val="left"/>
      <w:pPr>
        <w:ind w:left="1060" w:hanging="70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281F53"/>
    <w:multiLevelType w:val="multilevel"/>
    <w:tmpl w:val="D1C87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15:restartNumberingAfterBreak="0">
    <w:nsid w:val="7F081EF5"/>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89856328">
    <w:abstractNumId w:val="3"/>
  </w:num>
  <w:num w:numId="2" w16cid:durableId="1253733944">
    <w:abstractNumId w:val="32"/>
  </w:num>
  <w:num w:numId="3" w16cid:durableId="1110779146">
    <w:abstractNumId w:val="21"/>
  </w:num>
  <w:num w:numId="4" w16cid:durableId="798189350">
    <w:abstractNumId w:val="25"/>
  </w:num>
  <w:num w:numId="5" w16cid:durableId="1392925381">
    <w:abstractNumId w:val="30"/>
  </w:num>
  <w:num w:numId="6" w16cid:durableId="1704019447">
    <w:abstractNumId w:val="49"/>
  </w:num>
  <w:num w:numId="7" w16cid:durableId="502162472">
    <w:abstractNumId w:val="0"/>
  </w:num>
  <w:num w:numId="8" w16cid:durableId="1881822705">
    <w:abstractNumId w:val="2"/>
  </w:num>
  <w:num w:numId="9" w16cid:durableId="325938464">
    <w:abstractNumId w:val="18"/>
  </w:num>
  <w:num w:numId="10" w16cid:durableId="1022168268">
    <w:abstractNumId w:val="48"/>
  </w:num>
  <w:num w:numId="11" w16cid:durableId="393235279">
    <w:abstractNumId w:val="16"/>
  </w:num>
  <w:num w:numId="12" w16cid:durableId="1547990298">
    <w:abstractNumId w:val="14"/>
  </w:num>
  <w:num w:numId="13" w16cid:durableId="499583801">
    <w:abstractNumId w:val="12"/>
  </w:num>
  <w:num w:numId="14" w16cid:durableId="1987585662">
    <w:abstractNumId w:val="43"/>
  </w:num>
  <w:num w:numId="15" w16cid:durableId="418453380">
    <w:abstractNumId w:val="27"/>
  </w:num>
  <w:num w:numId="16" w16cid:durableId="705368280">
    <w:abstractNumId w:val="15"/>
  </w:num>
  <w:num w:numId="17" w16cid:durableId="2022858299">
    <w:abstractNumId w:val="19"/>
  </w:num>
  <w:num w:numId="18" w16cid:durableId="945887722">
    <w:abstractNumId w:val="36"/>
  </w:num>
  <w:num w:numId="19" w16cid:durableId="1271354195">
    <w:abstractNumId w:val="20"/>
  </w:num>
  <w:num w:numId="20" w16cid:durableId="1236236763">
    <w:abstractNumId w:val="1"/>
  </w:num>
  <w:num w:numId="21" w16cid:durableId="1777872541">
    <w:abstractNumId w:val="7"/>
  </w:num>
  <w:num w:numId="22" w16cid:durableId="59836319">
    <w:abstractNumId w:val="37"/>
  </w:num>
  <w:num w:numId="23" w16cid:durableId="632371389">
    <w:abstractNumId w:val="35"/>
  </w:num>
  <w:num w:numId="24" w16cid:durableId="81729063">
    <w:abstractNumId w:val="5"/>
  </w:num>
  <w:num w:numId="25" w16cid:durableId="2026471356">
    <w:abstractNumId w:val="8"/>
  </w:num>
  <w:num w:numId="26" w16cid:durableId="949512276">
    <w:abstractNumId w:val="28"/>
  </w:num>
  <w:num w:numId="27" w16cid:durableId="1634171207">
    <w:abstractNumId w:val="26"/>
  </w:num>
  <w:num w:numId="28" w16cid:durableId="1486781002">
    <w:abstractNumId w:val="31"/>
  </w:num>
  <w:num w:numId="29" w16cid:durableId="1958369038">
    <w:abstractNumId w:val="29"/>
  </w:num>
  <w:num w:numId="30" w16cid:durableId="1395083669">
    <w:abstractNumId w:val="39"/>
  </w:num>
  <w:num w:numId="31" w16cid:durableId="927890230">
    <w:abstractNumId w:val="9"/>
  </w:num>
  <w:num w:numId="32" w16cid:durableId="436872948">
    <w:abstractNumId w:val="41"/>
  </w:num>
  <w:num w:numId="33" w16cid:durableId="338578563">
    <w:abstractNumId w:val="6"/>
  </w:num>
  <w:num w:numId="34" w16cid:durableId="1642153249">
    <w:abstractNumId w:val="11"/>
  </w:num>
  <w:num w:numId="35" w16cid:durableId="128744757">
    <w:abstractNumId w:val="34"/>
  </w:num>
  <w:num w:numId="36" w16cid:durableId="397636055">
    <w:abstractNumId w:val="23"/>
  </w:num>
  <w:num w:numId="37" w16cid:durableId="1198548587">
    <w:abstractNumId w:val="45"/>
  </w:num>
  <w:num w:numId="38" w16cid:durableId="1772624970">
    <w:abstractNumId w:val="22"/>
  </w:num>
  <w:num w:numId="39" w16cid:durableId="706638003">
    <w:abstractNumId w:val="40"/>
  </w:num>
  <w:num w:numId="40" w16cid:durableId="951746554">
    <w:abstractNumId w:val="13"/>
  </w:num>
  <w:num w:numId="41" w16cid:durableId="878250176">
    <w:abstractNumId w:val="17"/>
  </w:num>
  <w:num w:numId="42" w16cid:durableId="1844005676">
    <w:abstractNumId w:val="10"/>
  </w:num>
  <w:num w:numId="43" w16cid:durableId="404376105">
    <w:abstractNumId w:val="50"/>
  </w:num>
  <w:num w:numId="44" w16cid:durableId="1450393400">
    <w:abstractNumId w:val="33"/>
  </w:num>
  <w:num w:numId="45" w16cid:durableId="1375688682">
    <w:abstractNumId w:val="38"/>
  </w:num>
  <w:num w:numId="46" w16cid:durableId="974023290">
    <w:abstractNumId w:val="46"/>
  </w:num>
  <w:num w:numId="47" w16cid:durableId="22682157">
    <w:abstractNumId w:val="24"/>
  </w:num>
  <w:num w:numId="48" w16cid:durableId="66924936">
    <w:abstractNumId w:val="47"/>
  </w:num>
  <w:num w:numId="49" w16cid:durableId="1348866582">
    <w:abstractNumId w:val="42"/>
  </w:num>
  <w:num w:numId="50" w16cid:durableId="389958684">
    <w:abstractNumId w:val="44"/>
  </w:num>
  <w:num w:numId="51" w16cid:durableId="51079899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1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DEF"/>
    <w:rsid w:val="00000E52"/>
    <w:rsid w:val="00004FCF"/>
    <w:rsid w:val="00006F06"/>
    <w:rsid w:val="0001313C"/>
    <w:rsid w:val="00015DA5"/>
    <w:rsid w:val="00015EDA"/>
    <w:rsid w:val="00016062"/>
    <w:rsid w:val="00016337"/>
    <w:rsid w:val="0001699D"/>
    <w:rsid w:val="000206F2"/>
    <w:rsid w:val="000223E3"/>
    <w:rsid w:val="00022411"/>
    <w:rsid w:val="000240A5"/>
    <w:rsid w:val="0002611A"/>
    <w:rsid w:val="00026907"/>
    <w:rsid w:val="00027C0D"/>
    <w:rsid w:val="000316EB"/>
    <w:rsid w:val="00031746"/>
    <w:rsid w:val="00031B88"/>
    <w:rsid w:val="00034962"/>
    <w:rsid w:val="00034D61"/>
    <w:rsid w:val="00041CC5"/>
    <w:rsid w:val="00042741"/>
    <w:rsid w:val="00042DDF"/>
    <w:rsid w:val="00044915"/>
    <w:rsid w:val="00044F7A"/>
    <w:rsid w:val="00047760"/>
    <w:rsid w:val="00051F75"/>
    <w:rsid w:val="0005577F"/>
    <w:rsid w:val="00057887"/>
    <w:rsid w:val="00060F2E"/>
    <w:rsid w:val="000622DB"/>
    <w:rsid w:val="000633C3"/>
    <w:rsid w:val="00066E14"/>
    <w:rsid w:val="00070622"/>
    <w:rsid w:val="00071BCE"/>
    <w:rsid w:val="0007237F"/>
    <w:rsid w:val="00072816"/>
    <w:rsid w:val="00073663"/>
    <w:rsid w:val="00076A4D"/>
    <w:rsid w:val="00077FF9"/>
    <w:rsid w:val="00080458"/>
    <w:rsid w:val="00082CFF"/>
    <w:rsid w:val="00086573"/>
    <w:rsid w:val="00086577"/>
    <w:rsid w:val="00090219"/>
    <w:rsid w:val="0009059D"/>
    <w:rsid w:val="000914CC"/>
    <w:rsid w:val="00093669"/>
    <w:rsid w:val="00095709"/>
    <w:rsid w:val="00097B58"/>
    <w:rsid w:val="000A09D6"/>
    <w:rsid w:val="000A1035"/>
    <w:rsid w:val="000A35A2"/>
    <w:rsid w:val="000A5530"/>
    <w:rsid w:val="000A5DE4"/>
    <w:rsid w:val="000B0056"/>
    <w:rsid w:val="000B05EC"/>
    <w:rsid w:val="000B219E"/>
    <w:rsid w:val="000B2883"/>
    <w:rsid w:val="000B345E"/>
    <w:rsid w:val="000B465A"/>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B4C"/>
    <w:rsid w:val="00120AEF"/>
    <w:rsid w:val="00122C5A"/>
    <w:rsid w:val="00123CBC"/>
    <w:rsid w:val="00123D39"/>
    <w:rsid w:val="00124724"/>
    <w:rsid w:val="0012535E"/>
    <w:rsid w:val="00125B23"/>
    <w:rsid w:val="00127979"/>
    <w:rsid w:val="00127E8A"/>
    <w:rsid w:val="00130144"/>
    <w:rsid w:val="00131B4C"/>
    <w:rsid w:val="00134FE4"/>
    <w:rsid w:val="00137BFF"/>
    <w:rsid w:val="00137CF9"/>
    <w:rsid w:val="00140CEE"/>
    <w:rsid w:val="00144B42"/>
    <w:rsid w:val="00145287"/>
    <w:rsid w:val="00150045"/>
    <w:rsid w:val="001520D5"/>
    <w:rsid w:val="00152D6C"/>
    <w:rsid w:val="00156AEF"/>
    <w:rsid w:val="00163ADA"/>
    <w:rsid w:val="00166EC0"/>
    <w:rsid w:val="00170136"/>
    <w:rsid w:val="00170954"/>
    <w:rsid w:val="00171115"/>
    <w:rsid w:val="00171744"/>
    <w:rsid w:val="00175F85"/>
    <w:rsid w:val="00177BFA"/>
    <w:rsid w:val="00180DBD"/>
    <w:rsid w:val="00183218"/>
    <w:rsid w:val="00186341"/>
    <w:rsid w:val="001917F3"/>
    <w:rsid w:val="00194127"/>
    <w:rsid w:val="00194F6A"/>
    <w:rsid w:val="0019634B"/>
    <w:rsid w:val="001A123C"/>
    <w:rsid w:val="001A2E08"/>
    <w:rsid w:val="001A47A6"/>
    <w:rsid w:val="001A4934"/>
    <w:rsid w:val="001A57EB"/>
    <w:rsid w:val="001A5FC7"/>
    <w:rsid w:val="001A719F"/>
    <w:rsid w:val="001A7C88"/>
    <w:rsid w:val="001B1C19"/>
    <w:rsid w:val="001B47DB"/>
    <w:rsid w:val="001B4996"/>
    <w:rsid w:val="001B5B6B"/>
    <w:rsid w:val="001B5DBA"/>
    <w:rsid w:val="001B5FFF"/>
    <w:rsid w:val="001B6BB4"/>
    <w:rsid w:val="001B7531"/>
    <w:rsid w:val="001B7EED"/>
    <w:rsid w:val="001C078F"/>
    <w:rsid w:val="001C0C19"/>
    <w:rsid w:val="001C37AD"/>
    <w:rsid w:val="001C41B2"/>
    <w:rsid w:val="001C51CA"/>
    <w:rsid w:val="001C5888"/>
    <w:rsid w:val="001C726B"/>
    <w:rsid w:val="001D2804"/>
    <w:rsid w:val="001D2FA8"/>
    <w:rsid w:val="001D6743"/>
    <w:rsid w:val="001D6ADE"/>
    <w:rsid w:val="001D6BCE"/>
    <w:rsid w:val="001D70B0"/>
    <w:rsid w:val="001E0A2A"/>
    <w:rsid w:val="001E0ADF"/>
    <w:rsid w:val="001E2BAD"/>
    <w:rsid w:val="001E30C0"/>
    <w:rsid w:val="001E4106"/>
    <w:rsid w:val="001E422B"/>
    <w:rsid w:val="001E454D"/>
    <w:rsid w:val="001E6EAB"/>
    <w:rsid w:val="001E77E6"/>
    <w:rsid w:val="001F040A"/>
    <w:rsid w:val="001F2B0C"/>
    <w:rsid w:val="001F32DD"/>
    <w:rsid w:val="001F5211"/>
    <w:rsid w:val="001F579C"/>
    <w:rsid w:val="001F7FC5"/>
    <w:rsid w:val="00200288"/>
    <w:rsid w:val="0020626A"/>
    <w:rsid w:val="0020650B"/>
    <w:rsid w:val="002065CD"/>
    <w:rsid w:val="002131D6"/>
    <w:rsid w:val="0021485C"/>
    <w:rsid w:val="00215308"/>
    <w:rsid w:val="0022291E"/>
    <w:rsid w:val="00224684"/>
    <w:rsid w:val="002261E0"/>
    <w:rsid w:val="002278F1"/>
    <w:rsid w:val="00234479"/>
    <w:rsid w:val="0023520F"/>
    <w:rsid w:val="0024742F"/>
    <w:rsid w:val="00253BBE"/>
    <w:rsid w:val="002540E2"/>
    <w:rsid w:val="00262D26"/>
    <w:rsid w:val="00264770"/>
    <w:rsid w:val="00265952"/>
    <w:rsid w:val="0026783B"/>
    <w:rsid w:val="002711BC"/>
    <w:rsid w:val="0027445B"/>
    <w:rsid w:val="00274567"/>
    <w:rsid w:val="00274D08"/>
    <w:rsid w:val="0027655B"/>
    <w:rsid w:val="00286B56"/>
    <w:rsid w:val="00287FA4"/>
    <w:rsid w:val="0029147C"/>
    <w:rsid w:val="002920AD"/>
    <w:rsid w:val="00292A22"/>
    <w:rsid w:val="00294A64"/>
    <w:rsid w:val="00295069"/>
    <w:rsid w:val="002A034F"/>
    <w:rsid w:val="002A14CD"/>
    <w:rsid w:val="002A33BA"/>
    <w:rsid w:val="002A4AED"/>
    <w:rsid w:val="002A5CB0"/>
    <w:rsid w:val="002A5CF2"/>
    <w:rsid w:val="002A6ABF"/>
    <w:rsid w:val="002B65A9"/>
    <w:rsid w:val="002B75C4"/>
    <w:rsid w:val="002B7B63"/>
    <w:rsid w:val="002C35AF"/>
    <w:rsid w:val="002C5C42"/>
    <w:rsid w:val="002C63B9"/>
    <w:rsid w:val="002C747A"/>
    <w:rsid w:val="002D05E4"/>
    <w:rsid w:val="002D4CBA"/>
    <w:rsid w:val="002D6FDE"/>
    <w:rsid w:val="002D7F75"/>
    <w:rsid w:val="002E0E16"/>
    <w:rsid w:val="002E135B"/>
    <w:rsid w:val="002E39AE"/>
    <w:rsid w:val="002E6A60"/>
    <w:rsid w:val="002E6AE2"/>
    <w:rsid w:val="002E71E2"/>
    <w:rsid w:val="002E7C6F"/>
    <w:rsid w:val="002E7D8F"/>
    <w:rsid w:val="002F0495"/>
    <w:rsid w:val="002F1174"/>
    <w:rsid w:val="002F309E"/>
    <w:rsid w:val="002F5AAB"/>
    <w:rsid w:val="00300092"/>
    <w:rsid w:val="00303901"/>
    <w:rsid w:val="003041EF"/>
    <w:rsid w:val="00305F99"/>
    <w:rsid w:val="003105DF"/>
    <w:rsid w:val="00312592"/>
    <w:rsid w:val="00315691"/>
    <w:rsid w:val="00317617"/>
    <w:rsid w:val="0032177B"/>
    <w:rsid w:val="00321E1D"/>
    <w:rsid w:val="00324126"/>
    <w:rsid w:val="003247AC"/>
    <w:rsid w:val="00324EA4"/>
    <w:rsid w:val="00326DFB"/>
    <w:rsid w:val="00330C6E"/>
    <w:rsid w:val="0033175B"/>
    <w:rsid w:val="003336C2"/>
    <w:rsid w:val="00333CC8"/>
    <w:rsid w:val="00336A40"/>
    <w:rsid w:val="00344B52"/>
    <w:rsid w:val="00347CF7"/>
    <w:rsid w:val="0035086E"/>
    <w:rsid w:val="0035227C"/>
    <w:rsid w:val="0035608A"/>
    <w:rsid w:val="00356B8A"/>
    <w:rsid w:val="00363CDC"/>
    <w:rsid w:val="00364816"/>
    <w:rsid w:val="00365B10"/>
    <w:rsid w:val="00365CD6"/>
    <w:rsid w:val="00370278"/>
    <w:rsid w:val="00372C98"/>
    <w:rsid w:val="003737B4"/>
    <w:rsid w:val="00381705"/>
    <w:rsid w:val="003835D3"/>
    <w:rsid w:val="00385D07"/>
    <w:rsid w:val="00386D71"/>
    <w:rsid w:val="00387B3C"/>
    <w:rsid w:val="00391473"/>
    <w:rsid w:val="00391DEF"/>
    <w:rsid w:val="003A09A1"/>
    <w:rsid w:val="003A1382"/>
    <w:rsid w:val="003A3AB5"/>
    <w:rsid w:val="003A7500"/>
    <w:rsid w:val="003B0DBA"/>
    <w:rsid w:val="003B1634"/>
    <w:rsid w:val="003B395F"/>
    <w:rsid w:val="003B3C47"/>
    <w:rsid w:val="003C10CA"/>
    <w:rsid w:val="003C59CD"/>
    <w:rsid w:val="003C5E63"/>
    <w:rsid w:val="003C704A"/>
    <w:rsid w:val="003C7484"/>
    <w:rsid w:val="003C7D0A"/>
    <w:rsid w:val="003D070B"/>
    <w:rsid w:val="003D0F01"/>
    <w:rsid w:val="003D2972"/>
    <w:rsid w:val="003D4C49"/>
    <w:rsid w:val="003D7BB1"/>
    <w:rsid w:val="003E0FA8"/>
    <w:rsid w:val="003E1BC5"/>
    <w:rsid w:val="003E1E60"/>
    <w:rsid w:val="003E2DFC"/>
    <w:rsid w:val="003E5D9D"/>
    <w:rsid w:val="003F3413"/>
    <w:rsid w:val="003F457D"/>
    <w:rsid w:val="003F5A37"/>
    <w:rsid w:val="003F650A"/>
    <w:rsid w:val="003F653A"/>
    <w:rsid w:val="00402159"/>
    <w:rsid w:val="00402DFE"/>
    <w:rsid w:val="00410A09"/>
    <w:rsid w:val="00412773"/>
    <w:rsid w:val="00412887"/>
    <w:rsid w:val="00417373"/>
    <w:rsid w:val="00421116"/>
    <w:rsid w:val="00422BDC"/>
    <w:rsid w:val="00423E39"/>
    <w:rsid w:val="00426433"/>
    <w:rsid w:val="00426C9A"/>
    <w:rsid w:val="004275F0"/>
    <w:rsid w:val="00427C92"/>
    <w:rsid w:val="00427CE0"/>
    <w:rsid w:val="004300E3"/>
    <w:rsid w:val="00431B75"/>
    <w:rsid w:val="00436694"/>
    <w:rsid w:val="004417F8"/>
    <w:rsid w:val="00441BD3"/>
    <w:rsid w:val="004425B3"/>
    <w:rsid w:val="00442790"/>
    <w:rsid w:val="004455A9"/>
    <w:rsid w:val="004552C1"/>
    <w:rsid w:val="00460294"/>
    <w:rsid w:val="0046174E"/>
    <w:rsid w:val="0046728E"/>
    <w:rsid w:val="004675D5"/>
    <w:rsid w:val="00467AE0"/>
    <w:rsid w:val="00467C44"/>
    <w:rsid w:val="004703C3"/>
    <w:rsid w:val="0047449E"/>
    <w:rsid w:val="0047631C"/>
    <w:rsid w:val="0047798E"/>
    <w:rsid w:val="0048013A"/>
    <w:rsid w:val="00482EDF"/>
    <w:rsid w:val="004836EC"/>
    <w:rsid w:val="004853F5"/>
    <w:rsid w:val="004864E0"/>
    <w:rsid w:val="00487F94"/>
    <w:rsid w:val="00492305"/>
    <w:rsid w:val="00492D40"/>
    <w:rsid w:val="00493C11"/>
    <w:rsid w:val="00495944"/>
    <w:rsid w:val="004A1F08"/>
    <w:rsid w:val="004A4BED"/>
    <w:rsid w:val="004A7240"/>
    <w:rsid w:val="004B02EB"/>
    <w:rsid w:val="004B04EA"/>
    <w:rsid w:val="004B0A83"/>
    <w:rsid w:val="004B0CF7"/>
    <w:rsid w:val="004B1D07"/>
    <w:rsid w:val="004B2CEC"/>
    <w:rsid w:val="004B3DAD"/>
    <w:rsid w:val="004B4808"/>
    <w:rsid w:val="004B5329"/>
    <w:rsid w:val="004C20CC"/>
    <w:rsid w:val="004C26C4"/>
    <w:rsid w:val="004C4B37"/>
    <w:rsid w:val="004C62F9"/>
    <w:rsid w:val="004D490A"/>
    <w:rsid w:val="004D59E8"/>
    <w:rsid w:val="004D6557"/>
    <w:rsid w:val="004E32B3"/>
    <w:rsid w:val="004E36BF"/>
    <w:rsid w:val="004E3D94"/>
    <w:rsid w:val="004E4D1F"/>
    <w:rsid w:val="004E4EE7"/>
    <w:rsid w:val="004F189F"/>
    <w:rsid w:val="004F2377"/>
    <w:rsid w:val="004F3792"/>
    <w:rsid w:val="004F3D89"/>
    <w:rsid w:val="004F5FAA"/>
    <w:rsid w:val="004F74D1"/>
    <w:rsid w:val="004F775B"/>
    <w:rsid w:val="0050360F"/>
    <w:rsid w:val="005067F4"/>
    <w:rsid w:val="00506B36"/>
    <w:rsid w:val="0050712A"/>
    <w:rsid w:val="005102DB"/>
    <w:rsid w:val="00511D94"/>
    <w:rsid w:val="00522460"/>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AA"/>
    <w:rsid w:val="005568B4"/>
    <w:rsid w:val="00556FA0"/>
    <w:rsid w:val="00560EC3"/>
    <w:rsid w:val="005624C0"/>
    <w:rsid w:val="005645F2"/>
    <w:rsid w:val="0056516D"/>
    <w:rsid w:val="00565E61"/>
    <w:rsid w:val="00572314"/>
    <w:rsid w:val="0057443B"/>
    <w:rsid w:val="005750A9"/>
    <w:rsid w:val="005802C9"/>
    <w:rsid w:val="005810D4"/>
    <w:rsid w:val="005845FB"/>
    <w:rsid w:val="00587BE0"/>
    <w:rsid w:val="00587C0D"/>
    <w:rsid w:val="00591060"/>
    <w:rsid w:val="00592867"/>
    <w:rsid w:val="005934C9"/>
    <w:rsid w:val="005939BC"/>
    <w:rsid w:val="00594404"/>
    <w:rsid w:val="00597B9C"/>
    <w:rsid w:val="005A0381"/>
    <w:rsid w:val="005A2C9A"/>
    <w:rsid w:val="005A2E01"/>
    <w:rsid w:val="005A4350"/>
    <w:rsid w:val="005A637A"/>
    <w:rsid w:val="005B0B43"/>
    <w:rsid w:val="005B2F55"/>
    <w:rsid w:val="005B5278"/>
    <w:rsid w:val="005B74F5"/>
    <w:rsid w:val="005C4346"/>
    <w:rsid w:val="005C52EB"/>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5F5FB6"/>
    <w:rsid w:val="00601A49"/>
    <w:rsid w:val="0060274D"/>
    <w:rsid w:val="0060284E"/>
    <w:rsid w:val="00605064"/>
    <w:rsid w:val="00605339"/>
    <w:rsid w:val="00607496"/>
    <w:rsid w:val="006158E4"/>
    <w:rsid w:val="00615D77"/>
    <w:rsid w:val="0061612D"/>
    <w:rsid w:val="00616FF9"/>
    <w:rsid w:val="0062137B"/>
    <w:rsid w:val="0062390E"/>
    <w:rsid w:val="00624861"/>
    <w:rsid w:val="00625569"/>
    <w:rsid w:val="00626572"/>
    <w:rsid w:val="00626A3D"/>
    <w:rsid w:val="00626DB5"/>
    <w:rsid w:val="00632D37"/>
    <w:rsid w:val="0063362D"/>
    <w:rsid w:val="00635936"/>
    <w:rsid w:val="006427BE"/>
    <w:rsid w:val="00642A83"/>
    <w:rsid w:val="00644B84"/>
    <w:rsid w:val="00650E5D"/>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3406"/>
    <w:rsid w:val="006A37FF"/>
    <w:rsid w:val="006A5BB1"/>
    <w:rsid w:val="006A5C20"/>
    <w:rsid w:val="006A6671"/>
    <w:rsid w:val="006A79E7"/>
    <w:rsid w:val="006B29E4"/>
    <w:rsid w:val="006B363A"/>
    <w:rsid w:val="006B40FC"/>
    <w:rsid w:val="006B6C39"/>
    <w:rsid w:val="006B6E08"/>
    <w:rsid w:val="006B7900"/>
    <w:rsid w:val="006C0FB5"/>
    <w:rsid w:val="006C3A74"/>
    <w:rsid w:val="006C4767"/>
    <w:rsid w:val="006C797A"/>
    <w:rsid w:val="006C7CA5"/>
    <w:rsid w:val="006D466B"/>
    <w:rsid w:val="006D677F"/>
    <w:rsid w:val="006D7DF5"/>
    <w:rsid w:val="006E4B49"/>
    <w:rsid w:val="006F0BEB"/>
    <w:rsid w:val="006F23C8"/>
    <w:rsid w:val="006F4385"/>
    <w:rsid w:val="006F5743"/>
    <w:rsid w:val="006F72E2"/>
    <w:rsid w:val="006F76BD"/>
    <w:rsid w:val="00700339"/>
    <w:rsid w:val="007015F3"/>
    <w:rsid w:val="00702906"/>
    <w:rsid w:val="00702FAC"/>
    <w:rsid w:val="0070316E"/>
    <w:rsid w:val="00710DE9"/>
    <w:rsid w:val="00711750"/>
    <w:rsid w:val="007121C6"/>
    <w:rsid w:val="00713A34"/>
    <w:rsid w:val="00716604"/>
    <w:rsid w:val="00717DBF"/>
    <w:rsid w:val="00721DFB"/>
    <w:rsid w:val="00721E7D"/>
    <w:rsid w:val="00722258"/>
    <w:rsid w:val="00725806"/>
    <w:rsid w:val="00725B81"/>
    <w:rsid w:val="00726DC6"/>
    <w:rsid w:val="00733B9A"/>
    <w:rsid w:val="007347E9"/>
    <w:rsid w:val="00734E36"/>
    <w:rsid w:val="00735764"/>
    <w:rsid w:val="007409AB"/>
    <w:rsid w:val="00743BB4"/>
    <w:rsid w:val="00747D48"/>
    <w:rsid w:val="00751F12"/>
    <w:rsid w:val="007530DA"/>
    <w:rsid w:val="00753B83"/>
    <w:rsid w:val="007552E1"/>
    <w:rsid w:val="0075786D"/>
    <w:rsid w:val="00764369"/>
    <w:rsid w:val="00767041"/>
    <w:rsid w:val="00767A8B"/>
    <w:rsid w:val="00771CB6"/>
    <w:rsid w:val="00772C66"/>
    <w:rsid w:val="00772F78"/>
    <w:rsid w:val="007739E2"/>
    <w:rsid w:val="0077495C"/>
    <w:rsid w:val="00774E8E"/>
    <w:rsid w:val="007759AD"/>
    <w:rsid w:val="00775BD1"/>
    <w:rsid w:val="0078270C"/>
    <w:rsid w:val="00784974"/>
    <w:rsid w:val="00784E83"/>
    <w:rsid w:val="00784FD7"/>
    <w:rsid w:val="0078707D"/>
    <w:rsid w:val="007900B0"/>
    <w:rsid w:val="00790403"/>
    <w:rsid w:val="00790F93"/>
    <w:rsid w:val="007924BF"/>
    <w:rsid w:val="0079325B"/>
    <w:rsid w:val="00794BA7"/>
    <w:rsid w:val="00795C61"/>
    <w:rsid w:val="0079637F"/>
    <w:rsid w:val="007A2CA3"/>
    <w:rsid w:val="007A5425"/>
    <w:rsid w:val="007A6C98"/>
    <w:rsid w:val="007A71FA"/>
    <w:rsid w:val="007B1853"/>
    <w:rsid w:val="007B2904"/>
    <w:rsid w:val="007B78F0"/>
    <w:rsid w:val="007C10D9"/>
    <w:rsid w:val="007C2214"/>
    <w:rsid w:val="007C558B"/>
    <w:rsid w:val="007C6F17"/>
    <w:rsid w:val="007D3184"/>
    <w:rsid w:val="007D587D"/>
    <w:rsid w:val="007D5E80"/>
    <w:rsid w:val="007E190F"/>
    <w:rsid w:val="007E1A2E"/>
    <w:rsid w:val="007E1E30"/>
    <w:rsid w:val="007E20F1"/>
    <w:rsid w:val="007E4208"/>
    <w:rsid w:val="007E4B77"/>
    <w:rsid w:val="007E6FCB"/>
    <w:rsid w:val="007E7DDB"/>
    <w:rsid w:val="007F71BF"/>
    <w:rsid w:val="00800CD8"/>
    <w:rsid w:val="008011E9"/>
    <w:rsid w:val="00804464"/>
    <w:rsid w:val="008074E6"/>
    <w:rsid w:val="0081713B"/>
    <w:rsid w:val="00821B3F"/>
    <w:rsid w:val="00824CE4"/>
    <w:rsid w:val="00824FEA"/>
    <w:rsid w:val="0082605D"/>
    <w:rsid w:val="008273E4"/>
    <w:rsid w:val="00837A16"/>
    <w:rsid w:val="00842759"/>
    <w:rsid w:val="00846B6A"/>
    <w:rsid w:val="0085077D"/>
    <w:rsid w:val="00854809"/>
    <w:rsid w:val="008600D9"/>
    <w:rsid w:val="008614AB"/>
    <w:rsid w:val="00861CD1"/>
    <w:rsid w:val="00861CFE"/>
    <w:rsid w:val="00861FB7"/>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6780"/>
    <w:rsid w:val="008974CE"/>
    <w:rsid w:val="008A0AF3"/>
    <w:rsid w:val="008A385E"/>
    <w:rsid w:val="008A463F"/>
    <w:rsid w:val="008A46AE"/>
    <w:rsid w:val="008A4737"/>
    <w:rsid w:val="008A499E"/>
    <w:rsid w:val="008A4DA4"/>
    <w:rsid w:val="008A53DE"/>
    <w:rsid w:val="008A7B1D"/>
    <w:rsid w:val="008B0745"/>
    <w:rsid w:val="008B729B"/>
    <w:rsid w:val="008B7752"/>
    <w:rsid w:val="008C257F"/>
    <w:rsid w:val="008C31C1"/>
    <w:rsid w:val="008C62F1"/>
    <w:rsid w:val="008C66C0"/>
    <w:rsid w:val="008D39E0"/>
    <w:rsid w:val="008D3A63"/>
    <w:rsid w:val="008D4216"/>
    <w:rsid w:val="008D6147"/>
    <w:rsid w:val="008E3183"/>
    <w:rsid w:val="008E3D1E"/>
    <w:rsid w:val="008E48C2"/>
    <w:rsid w:val="008E72CC"/>
    <w:rsid w:val="008F0E7A"/>
    <w:rsid w:val="009002F1"/>
    <w:rsid w:val="009047F1"/>
    <w:rsid w:val="00905AF1"/>
    <w:rsid w:val="009123D1"/>
    <w:rsid w:val="0092105B"/>
    <w:rsid w:val="00922B66"/>
    <w:rsid w:val="00923A2B"/>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5669F"/>
    <w:rsid w:val="0095753A"/>
    <w:rsid w:val="00961A03"/>
    <w:rsid w:val="009633C1"/>
    <w:rsid w:val="00965FB6"/>
    <w:rsid w:val="00970A1E"/>
    <w:rsid w:val="00973637"/>
    <w:rsid w:val="00973C4D"/>
    <w:rsid w:val="00974B3F"/>
    <w:rsid w:val="009761F5"/>
    <w:rsid w:val="009762B0"/>
    <w:rsid w:val="00981284"/>
    <w:rsid w:val="009814B9"/>
    <w:rsid w:val="00985A8F"/>
    <w:rsid w:val="00985E7E"/>
    <w:rsid w:val="00985F53"/>
    <w:rsid w:val="009860B9"/>
    <w:rsid w:val="00990334"/>
    <w:rsid w:val="009916E4"/>
    <w:rsid w:val="0099224D"/>
    <w:rsid w:val="009932B3"/>
    <w:rsid w:val="00994C93"/>
    <w:rsid w:val="00996AA9"/>
    <w:rsid w:val="00997C68"/>
    <w:rsid w:val="009A1020"/>
    <w:rsid w:val="009A1EE3"/>
    <w:rsid w:val="009A1F74"/>
    <w:rsid w:val="009A3165"/>
    <w:rsid w:val="009A3344"/>
    <w:rsid w:val="009A4F46"/>
    <w:rsid w:val="009B6DE3"/>
    <w:rsid w:val="009C10D7"/>
    <w:rsid w:val="009C12E2"/>
    <w:rsid w:val="009C6EAD"/>
    <w:rsid w:val="009C702D"/>
    <w:rsid w:val="009C70C2"/>
    <w:rsid w:val="009D06E2"/>
    <w:rsid w:val="009D7FDB"/>
    <w:rsid w:val="009E16DA"/>
    <w:rsid w:val="009E5047"/>
    <w:rsid w:val="009E7A2B"/>
    <w:rsid w:val="009F5423"/>
    <w:rsid w:val="009F6785"/>
    <w:rsid w:val="00A007E9"/>
    <w:rsid w:val="00A00B73"/>
    <w:rsid w:val="00A024AA"/>
    <w:rsid w:val="00A02E0C"/>
    <w:rsid w:val="00A06943"/>
    <w:rsid w:val="00A10513"/>
    <w:rsid w:val="00A11771"/>
    <w:rsid w:val="00A11EB6"/>
    <w:rsid w:val="00A14ADC"/>
    <w:rsid w:val="00A1618F"/>
    <w:rsid w:val="00A216FF"/>
    <w:rsid w:val="00A21E09"/>
    <w:rsid w:val="00A224B9"/>
    <w:rsid w:val="00A25D61"/>
    <w:rsid w:val="00A25DF9"/>
    <w:rsid w:val="00A26743"/>
    <w:rsid w:val="00A26834"/>
    <w:rsid w:val="00A27931"/>
    <w:rsid w:val="00A31335"/>
    <w:rsid w:val="00A343F1"/>
    <w:rsid w:val="00A344CF"/>
    <w:rsid w:val="00A34D33"/>
    <w:rsid w:val="00A350D5"/>
    <w:rsid w:val="00A35275"/>
    <w:rsid w:val="00A35B6D"/>
    <w:rsid w:val="00A35E55"/>
    <w:rsid w:val="00A43314"/>
    <w:rsid w:val="00A43D11"/>
    <w:rsid w:val="00A43D15"/>
    <w:rsid w:val="00A44512"/>
    <w:rsid w:val="00A44FA9"/>
    <w:rsid w:val="00A46058"/>
    <w:rsid w:val="00A466A9"/>
    <w:rsid w:val="00A46A95"/>
    <w:rsid w:val="00A54039"/>
    <w:rsid w:val="00A5408B"/>
    <w:rsid w:val="00A54DF3"/>
    <w:rsid w:val="00A5638F"/>
    <w:rsid w:val="00A62ABF"/>
    <w:rsid w:val="00A64B6D"/>
    <w:rsid w:val="00A70439"/>
    <w:rsid w:val="00A72E9D"/>
    <w:rsid w:val="00A739D2"/>
    <w:rsid w:val="00A73AEA"/>
    <w:rsid w:val="00A81923"/>
    <w:rsid w:val="00A862E4"/>
    <w:rsid w:val="00A863E7"/>
    <w:rsid w:val="00A86D2E"/>
    <w:rsid w:val="00A871E9"/>
    <w:rsid w:val="00A90623"/>
    <w:rsid w:val="00A90807"/>
    <w:rsid w:val="00A90F69"/>
    <w:rsid w:val="00A92D7B"/>
    <w:rsid w:val="00A94179"/>
    <w:rsid w:val="00A94AF4"/>
    <w:rsid w:val="00AA2673"/>
    <w:rsid w:val="00AA382B"/>
    <w:rsid w:val="00AA7011"/>
    <w:rsid w:val="00AB00F7"/>
    <w:rsid w:val="00AB1A76"/>
    <w:rsid w:val="00AB2FD2"/>
    <w:rsid w:val="00AB3910"/>
    <w:rsid w:val="00AB3EF5"/>
    <w:rsid w:val="00AB7538"/>
    <w:rsid w:val="00AC14EA"/>
    <w:rsid w:val="00AC25DD"/>
    <w:rsid w:val="00AC2626"/>
    <w:rsid w:val="00AC314C"/>
    <w:rsid w:val="00AC708C"/>
    <w:rsid w:val="00AC7B88"/>
    <w:rsid w:val="00AD0BBB"/>
    <w:rsid w:val="00AD0CD0"/>
    <w:rsid w:val="00AD0E2D"/>
    <w:rsid w:val="00AD1D7B"/>
    <w:rsid w:val="00AD6FFF"/>
    <w:rsid w:val="00AE1F2E"/>
    <w:rsid w:val="00AE3F35"/>
    <w:rsid w:val="00AE44BA"/>
    <w:rsid w:val="00AE4A7B"/>
    <w:rsid w:val="00AE708D"/>
    <w:rsid w:val="00AE7561"/>
    <w:rsid w:val="00AF0760"/>
    <w:rsid w:val="00AF100B"/>
    <w:rsid w:val="00AF3BCE"/>
    <w:rsid w:val="00AF7D78"/>
    <w:rsid w:val="00B0011E"/>
    <w:rsid w:val="00B002F3"/>
    <w:rsid w:val="00B005F1"/>
    <w:rsid w:val="00B00EA6"/>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4D72"/>
    <w:rsid w:val="00B25C00"/>
    <w:rsid w:val="00B26E00"/>
    <w:rsid w:val="00B341EA"/>
    <w:rsid w:val="00B3518A"/>
    <w:rsid w:val="00B358B0"/>
    <w:rsid w:val="00B35AF7"/>
    <w:rsid w:val="00B36580"/>
    <w:rsid w:val="00B37CE7"/>
    <w:rsid w:val="00B408CC"/>
    <w:rsid w:val="00B42C9E"/>
    <w:rsid w:val="00B4556A"/>
    <w:rsid w:val="00B47227"/>
    <w:rsid w:val="00B52600"/>
    <w:rsid w:val="00B53E07"/>
    <w:rsid w:val="00B561B0"/>
    <w:rsid w:val="00B602D4"/>
    <w:rsid w:val="00B614F6"/>
    <w:rsid w:val="00B67F68"/>
    <w:rsid w:val="00B72841"/>
    <w:rsid w:val="00B740C3"/>
    <w:rsid w:val="00B74279"/>
    <w:rsid w:val="00B74645"/>
    <w:rsid w:val="00B74D8E"/>
    <w:rsid w:val="00B760B2"/>
    <w:rsid w:val="00B76B23"/>
    <w:rsid w:val="00B77278"/>
    <w:rsid w:val="00B80473"/>
    <w:rsid w:val="00B856AB"/>
    <w:rsid w:val="00B86F10"/>
    <w:rsid w:val="00B87110"/>
    <w:rsid w:val="00B87685"/>
    <w:rsid w:val="00B91201"/>
    <w:rsid w:val="00B97718"/>
    <w:rsid w:val="00B97721"/>
    <w:rsid w:val="00BA02E8"/>
    <w:rsid w:val="00BA69B5"/>
    <w:rsid w:val="00BA7665"/>
    <w:rsid w:val="00BB3D06"/>
    <w:rsid w:val="00BB3F41"/>
    <w:rsid w:val="00BB724A"/>
    <w:rsid w:val="00BC24A7"/>
    <w:rsid w:val="00BC30E9"/>
    <w:rsid w:val="00BC3601"/>
    <w:rsid w:val="00BC48A8"/>
    <w:rsid w:val="00BC7706"/>
    <w:rsid w:val="00BC7B1B"/>
    <w:rsid w:val="00BD12A3"/>
    <w:rsid w:val="00BD3D5C"/>
    <w:rsid w:val="00BE26C1"/>
    <w:rsid w:val="00BE2F1F"/>
    <w:rsid w:val="00BE6B07"/>
    <w:rsid w:val="00BF1B7E"/>
    <w:rsid w:val="00BF25E8"/>
    <w:rsid w:val="00BF32CF"/>
    <w:rsid w:val="00BF4E8B"/>
    <w:rsid w:val="00BF5A2E"/>
    <w:rsid w:val="00BF79E5"/>
    <w:rsid w:val="00C01D7F"/>
    <w:rsid w:val="00C029B2"/>
    <w:rsid w:val="00C04525"/>
    <w:rsid w:val="00C05840"/>
    <w:rsid w:val="00C05DCE"/>
    <w:rsid w:val="00C05FA0"/>
    <w:rsid w:val="00C07A3F"/>
    <w:rsid w:val="00C07F58"/>
    <w:rsid w:val="00C1024A"/>
    <w:rsid w:val="00C129C2"/>
    <w:rsid w:val="00C16249"/>
    <w:rsid w:val="00C204B1"/>
    <w:rsid w:val="00C21A0D"/>
    <w:rsid w:val="00C23075"/>
    <w:rsid w:val="00C238F8"/>
    <w:rsid w:val="00C327BB"/>
    <w:rsid w:val="00C329FD"/>
    <w:rsid w:val="00C43CAE"/>
    <w:rsid w:val="00C44335"/>
    <w:rsid w:val="00C44E00"/>
    <w:rsid w:val="00C44F96"/>
    <w:rsid w:val="00C476D2"/>
    <w:rsid w:val="00C504FF"/>
    <w:rsid w:val="00C52A0B"/>
    <w:rsid w:val="00C55797"/>
    <w:rsid w:val="00C55B75"/>
    <w:rsid w:val="00C57307"/>
    <w:rsid w:val="00C57468"/>
    <w:rsid w:val="00C61130"/>
    <w:rsid w:val="00C7158B"/>
    <w:rsid w:val="00C72EA9"/>
    <w:rsid w:val="00C759CB"/>
    <w:rsid w:val="00C77D87"/>
    <w:rsid w:val="00C8176B"/>
    <w:rsid w:val="00C87AE5"/>
    <w:rsid w:val="00C87BEF"/>
    <w:rsid w:val="00C87C31"/>
    <w:rsid w:val="00C91E53"/>
    <w:rsid w:val="00C927E3"/>
    <w:rsid w:val="00C9447B"/>
    <w:rsid w:val="00CA46E2"/>
    <w:rsid w:val="00CA527E"/>
    <w:rsid w:val="00CA6055"/>
    <w:rsid w:val="00CA7624"/>
    <w:rsid w:val="00CB36B8"/>
    <w:rsid w:val="00CB4258"/>
    <w:rsid w:val="00CB7AC7"/>
    <w:rsid w:val="00CC2B50"/>
    <w:rsid w:val="00CC3E47"/>
    <w:rsid w:val="00CD1DD0"/>
    <w:rsid w:val="00CD2867"/>
    <w:rsid w:val="00CD3122"/>
    <w:rsid w:val="00CD6472"/>
    <w:rsid w:val="00CE116C"/>
    <w:rsid w:val="00CE1CA7"/>
    <w:rsid w:val="00CE51D5"/>
    <w:rsid w:val="00CE6B11"/>
    <w:rsid w:val="00CE6F9E"/>
    <w:rsid w:val="00CF00D7"/>
    <w:rsid w:val="00CF122B"/>
    <w:rsid w:val="00CF225F"/>
    <w:rsid w:val="00CF3826"/>
    <w:rsid w:val="00CF38D0"/>
    <w:rsid w:val="00CF4870"/>
    <w:rsid w:val="00CF5260"/>
    <w:rsid w:val="00D00D74"/>
    <w:rsid w:val="00D02D37"/>
    <w:rsid w:val="00D0529F"/>
    <w:rsid w:val="00D0546D"/>
    <w:rsid w:val="00D0681F"/>
    <w:rsid w:val="00D06BAE"/>
    <w:rsid w:val="00D06D85"/>
    <w:rsid w:val="00D12923"/>
    <w:rsid w:val="00D16350"/>
    <w:rsid w:val="00D20348"/>
    <w:rsid w:val="00D21065"/>
    <w:rsid w:val="00D23FEA"/>
    <w:rsid w:val="00D25A68"/>
    <w:rsid w:val="00D25EE0"/>
    <w:rsid w:val="00D27293"/>
    <w:rsid w:val="00D31D05"/>
    <w:rsid w:val="00D3660A"/>
    <w:rsid w:val="00D37A22"/>
    <w:rsid w:val="00D42582"/>
    <w:rsid w:val="00D4315A"/>
    <w:rsid w:val="00D43704"/>
    <w:rsid w:val="00D43AE8"/>
    <w:rsid w:val="00D46648"/>
    <w:rsid w:val="00D475F6"/>
    <w:rsid w:val="00D47F01"/>
    <w:rsid w:val="00D50B0D"/>
    <w:rsid w:val="00D51369"/>
    <w:rsid w:val="00D541FE"/>
    <w:rsid w:val="00D54D85"/>
    <w:rsid w:val="00D67008"/>
    <w:rsid w:val="00D67EE9"/>
    <w:rsid w:val="00D72AD4"/>
    <w:rsid w:val="00D733BB"/>
    <w:rsid w:val="00D74093"/>
    <w:rsid w:val="00D74E7E"/>
    <w:rsid w:val="00D761D1"/>
    <w:rsid w:val="00D76EBB"/>
    <w:rsid w:val="00D802AA"/>
    <w:rsid w:val="00D82471"/>
    <w:rsid w:val="00D8305C"/>
    <w:rsid w:val="00D86980"/>
    <w:rsid w:val="00D8721E"/>
    <w:rsid w:val="00D87308"/>
    <w:rsid w:val="00D933AE"/>
    <w:rsid w:val="00D93CBE"/>
    <w:rsid w:val="00DA0FF8"/>
    <w:rsid w:val="00DA13B6"/>
    <w:rsid w:val="00DA2146"/>
    <w:rsid w:val="00DA2BAB"/>
    <w:rsid w:val="00DA5BD9"/>
    <w:rsid w:val="00DB02DD"/>
    <w:rsid w:val="00DB046D"/>
    <w:rsid w:val="00DB14BC"/>
    <w:rsid w:val="00DB1A52"/>
    <w:rsid w:val="00DB7B10"/>
    <w:rsid w:val="00DC115B"/>
    <w:rsid w:val="00DC1198"/>
    <w:rsid w:val="00DC26F3"/>
    <w:rsid w:val="00DC51D7"/>
    <w:rsid w:val="00DC5C44"/>
    <w:rsid w:val="00DD1284"/>
    <w:rsid w:val="00DD1CBF"/>
    <w:rsid w:val="00DD2A04"/>
    <w:rsid w:val="00DE0885"/>
    <w:rsid w:val="00DE4F97"/>
    <w:rsid w:val="00DE59FA"/>
    <w:rsid w:val="00DE6839"/>
    <w:rsid w:val="00DE7582"/>
    <w:rsid w:val="00DF0A73"/>
    <w:rsid w:val="00DF24E2"/>
    <w:rsid w:val="00DF4006"/>
    <w:rsid w:val="00DF60F4"/>
    <w:rsid w:val="00DF7995"/>
    <w:rsid w:val="00E00491"/>
    <w:rsid w:val="00E02C60"/>
    <w:rsid w:val="00E035F8"/>
    <w:rsid w:val="00E06164"/>
    <w:rsid w:val="00E064D3"/>
    <w:rsid w:val="00E06C8E"/>
    <w:rsid w:val="00E10E4F"/>
    <w:rsid w:val="00E1312E"/>
    <w:rsid w:val="00E1359C"/>
    <w:rsid w:val="00E13C09"/>
    <w:rsid w:val="00E1561B"/>
    <w:rsid w:val="00E1776F"/>
    <w:rsid w:val="00E17F2B"/>
    <w:rsid w:val="00E22F0F"/>
    <w:rsid w:val="00E24519"/>
    <w:rsid w:val="00E27764"/>
    <w:rsid w:val="00E27AC8"/>
    <w:rsid w:val="00E34D5D"/>
    <w:rsid w:val="00E35F06"/>
    <w:rsid w:val="00E36D75"/>
    <w:rsid w:val="00E37A3B"/>
    <w:rsid w:val="00E40B62"/>
    <w:rsid w:val="00E42B3A"/>
    <w:rsid w:val="00E42B5B"/>
    <w:rsid w:val="00E434D7"/>
    <w:rsid w:val="00E465C5"/>
    <w:rsid w:val="00E473BD"/>
    <w:rsid w:val="00E5323D"/>
    <w:rsid w:val="00E53285"/>
    <w:rsid w:val="00E553E3"/>
    <w:rsid w:val="00E55714"/>
    <w:rsid w:val="00E56679"/>
    <w:rsid w:val="00E606C5"/>
    <w:rsid w:val="00E62EAE"/>
    <w:rsid w:val="00E63C81"/>
    <w:rsid w:val="00E64375"/>
    <w:rsid w:val="00E6481E"/>
    <w:rsid w:val="00E71EC6"/>
    <w:rsid w:val="00E732E0"/>
    <w:rsid w:val="00E76796"/>
    <w:rsid w:val="00E820DD"/>
    <w:rsid w:val="00E82D3C"/>
    <w:rsid w:val="00E8390D"/>
    <w:rsid w:val="00E83E5D"/>
    <w:rsid w:val="00E861B7"/>
    <w:rsid w:val="00E86BFE"/>
    <w:rsid w:val="00E87F1B"/>
    <w:rsid w:val="00E94CBB"/>
    <w:rsid w:val="00E96F4D"/>
    <w:rsid w:val="00EA24FD"/>
    <w:rsid w:val="00EA4684"/>
    <w:rsid w:val="00EB31F7"/>
    <w:rsid w:val="00EB528C"/>
    <w:rsid w:val="00EB563B"/>
    <w:rsid w:val="00EC0350"/>
    <w:rsid w:val="00EC2992"/>
    <w:rsid w:val="00EC38FD"/>
    <w:rsid w:val="00EC556A"/>
    <w:rsid w:val="00ED141F"/>
    <w:rsid w:val="00ED3CCC"/>
    <w:rsid w:val="00ED4DDE"/>
    <w:rsid w:val="00ED6A32"/>
    <w:rsid w:val="00EE043E"/>
    <w:rsid w:val="00EE1576"/>
    <w:rsid w:val="00EE180B"/>
    <w:rsid w:val="00EE5303"/>
    <w:rsid w:val="00EE56D3"/>
    <w:rsid w:val="00EE6492"/>
    <w:rsid w:val="00EE7636"/>
    <w:rsid w:val="00EE76C6"/>
    <w:rsid w:val="00EE784F"/>
    <w:rsid w:val="00EF017F"/>
    <w:rsid w:val="00EF05F7"/>
    <w:rsid w:val="00EF1D4D"/>
    <w:rsid w:val="00EF53DA"/>
    <w:rsid w:val="00EF5670"/>
    <w:rsid w:val="00EF699C"/>
    <w:rsid w:val="00EF6AB6"/>
    <w:rsid w:val="00EF6CFD"/>
    <w:rsid w:val="00F02A05"/>
    <w:rsid w:val="00F1080D"/>
    <w:rsid w:val="00F118A2"/>
    <w:rsid w:val="00F14643"/>
    <w:rsid w:val="00F16CC9"/>
    <w:rsid w:val="00F1715F"/>
    <w:rsid w:val="00F20019"/>
    <w:rsid w:val="00F2070B"/>
    <w:rsid w:val="00F21EF4"/>
    <w:rsid w:val="00F220ED"/>
    <w:rsid w:val="00F237DE"/>
    <w:rsid w:val="00F26B9A"/>
    <w:rsid w:val="00F270E9"/>
    <w:rsid w:val="00F27148"/>
    <w:rsid w:val="00F27C11"/>
    <w:rsid w:val="00F3223B"/>
    <w:rsid w:val="00F338AE"/>
    <w:rsid w:val="00F351F2"/>
    <w:rsid w:val="00F35EF5"/>
    <w:rsid w:val="00F36622"/>
    <w:rsid w:val="00F36855"/>
    <w:rsid w:val="00F4007A"/>
    <w:rsid w:val="00F402D1"/>
    <w:rsid w:val="00F42942"/>
    <w:rsid w:val="00F42A82"/>
    <w:rsid w:val="00F43D0D"/>
    <w:rsid w:val="00F44B87"/>
    <w:rsid w:val="00F44E1D"/>
    <w:rsid w:val="00F46357"/>
    <w:rsid w:val="00F47B2A"/>
    <w:rsid w:val="00F608A7"/>
    <w:rsid w:val="00F60B43"/>
    <w:rsid w:val="00F60FC8"/>
    <w:rsid w:val="00F67248"/>
    <w:rsid w:val="00F67FF8"/>
    <w:rsid w:val="00F7023E"/>
    <w:rsid w:val="00F73019"/>
    <w:rsid w:val="00F74DFA"/>
    <w:rsid w:val="00F76183"/>
    <w:rsid w:val="00F761B0"/>
    <w:rsid w:val="00F76BD0"/>
    <w:rsid w:val="00F77802"/>
    <w:rsid w:val="00F801E8"/>
    <w:rsid w:val="00F81338"/>
    <w:rsid w:val="00F81849"/>
    <w:rsid w:val="00F8255B"/>
    <w:rsid w:val="00F9213C"/>
    <w:rsid w:val="00F925D2"/>
    <w:rsid w:val="00F92EAF"/>
    <w:rsid w:val="00F9402A"/>
    <w:rsid w:val="00F95054"/>
    <w:rsid w:val="00F95634"/>
    <w:rsid w:val="00F96497"/>
    <w:rsid w:val="00F964D0"/>
    <w:rsid w:val="00FA1017"/>
    <w:rsid w:val="00FA480C"/>
    <w:rsid w:val="00FB0435"/>
    <w:rsid w:val="00FB4A25"/>
    <w:rsid w:val="00FC1988"/>
    <w:rsid w:val="00FC20B3"/>
    <w:rsid w:val="00FC43FB"/>
    <w:rsid w:val="00FC67CC"/>
    <w:rsid w:val="00FD2618"/>
    <w:rsid w:val="00FD2C98"/>
    <w:rsid w:val="00FD301B"/>
    <w:rsid w:val="00FD35AC"/>
    <w:rsid w:val="00FD4B21"/>
    <w:rsid w:val="00FD533C"/>
    <w:rsid w:val="00FD5532"/>
    <w:rsid w:val="00FD63DC"/>
    <w:rsid w:val="00FD6596"/>
    <w:rsid w:val="00FE0B9A"/>
    <w:rsid w:val="00FE0CB7"/>
    <w:rsid w:val="00FE1201"/>
    <w:rsid w:val="00FE1CB6"/>
    <w:rsid w:val="00FE2C6F"/>
    <w:rsid w:val="00FE3F04"/>
    <w:rsid w:val="00FE78E9"/>
    <w:rsid w:val="00FE7D49"/>
    <w:rsid w:val="00FF1C5A"/>
    <w:rsid w:val="00FF2D85"/>
    <w:rsid w:val="00FF33E7"/>
    <w:rsid w:val="00FF4063"/>
    <w:rsid w:val="00FF45D6"/>
    <w:rsid w:val="00FF53D5"/>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1EBAAF"/>
  <w15:docId w15:val="{DAD938CF-451E-43BF-AEAC-DDE5B0A4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styleId="Nerazreenaomemba">
    <w:name w:val="Unresolved Mention"/>
    <w:basedOn w:val="Privzetapisavaodstavka"/>
    <w:uiPriority w:val="99"/>
    <w:semiHidden/>
    <w:unhideWhenUsed/>
    <w:rsid w:val="001E7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7015">
      <w:bodyDiv w:val="1"/>
      <w:marLeft w:val="0"/>
      <w:marRight w:val="0"/>
      <w:marTop w:val="0"/>
      <w:marBottom w:val="0"/>
      <w:divBdr>
        <w:top w:val="none" w:sz="0" w:space="0" w:color="auto"/>
        <w:left w:val="none" w:sz="0" w:space="0" w:color="auto"/>
        <w:bottom w:val="none" w:sz="0" w:space="0" w:color="auto"/>
        <w:right w:val="none" w:sz="0" w:space="0" w:color="auto"/>
      </w:divBdr>
    </w:div>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08335071">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4735474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2BD7-9EA8-47B7-9103-FF5680EA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5592</Words>
  <Characters>34919</Characters>
  <Application>Microsoft Office Word</Application>
  <DocSecurity>0</DocSecurity>
  <Lines>581</Lines>
  <Paragraphs>405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40106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KRIK AKASUM Zavarovalno posredniška družba d.o.o.</dc:creator>
  <cp:lastModifiedBy>Miro Ogrizek</cp:lastModifiedBy>
  <cp:revision>13</cp:revision>
  <cp:lastPrinted>2016-09-27T09:31:00Z</cp:lastPrinted>
  <dcterms:created xsi:type="dcterms:W3CDTF">2024-08-12T09:43:00Z</dcterms:created>
  <dcterms:modified xsi:type="dcterms:W3CDTF">2024-10-15T11:57:00Z</dcterms:modified>
</cp:coreProperties>
</file>